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01" w:rsidRPr="00333A01" w:rsidRDefault="001952E9" w:rsidP="00333A01">
      <w:pPr>
        <w:keepNext/>
        <w:autoSpaceDE w:val="0"/>
        <w:autoSpaceDN w:val="0"/>
        <w:outlineLvl w:val="0"/>
        <w:rPr>
          <w:rFonts w:ascii="Times New Roman" w:eastAsia="Times New Roman" w:hAnsi="Times New Roman" w:cs="Times New Roman"/>
          <w:b/>
          <w:lang w:eastAsia="ru-RU"/>
        </w:rPr>
      </w:pPr>
      <w:r w:rsidRPr="001952E9">
        <w:rPr>
          <w:rFonts w:ascii="Times New Roman" w:eastAsia="Times New Roman" w:hAnsi="Times New Roman" w:cs="Times New Roman"/>
          <w:b/>
          <w:noProof/>
          <w:lang w:eastAsia="ru-RU"/>
        </w:rPr>
        <w:drawing>
          <wp:inline distT="0" distB="0" distL="0" distR="0">
            <wp:extent cx="6443487" cy="9001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6837" cy="9005805"/>
                    </a:xfrm>
                    <a:prstGeom prst="rect">
                      <a:avLst/>
                    </a:prstGeom>
                    <a:noFill/>
                    <a:ln>
                      <a:noFill/>
                    </a:ln>
                  </pic:spPr>
                </pic:pic>
              </a:graphicData>
            </a:graphic>
          </wp:inline>
        </w:drawing>
      </w:r>
    </w:p>
    <w:p w:rsidR="00333A01" w:rsidRPr="006F3DB4" w:rsidRDefault="00333A01" w:rsidP="006F3DB4">
      <w:pPr>
        <w:spacing w:after="0" w:line="360" w:lineRule="auto"/>
        <w:ind w:firstLine="709"/>
        <w:jc w:val="both"/>
        <w:rPr>
          <w:rFonts w:ascii="Times New Roman" w:eastAsia="Times New Roman" w:hAnsi="Times New Roman" w:cs="Times New Roman"/>
          <w:b/>
          <w:bCs/>
          <w:sz w:val="28"/>
          <w:szCs w:val="28"/>
          <w:lang w:eastAsia="ru-RU"/>
        </w:rPr>
      </w:pPr>
      <w:r w:rsidRPr="00333A01">
        <w:rPr>
          <w:rFonts w:ascii="Times New Roman" w:eastAsia="Times New Roman" w:hAnsi="Times New Roman" w:cs="Times New Roman"/>
          <w:bCs/>
          <w:sz w:val="28"/>
          <w:szCs w:val="28"/>
          <w:lang w:eastAsia="ru-RU"/>
        </w:rPr>
        <w:lastRenderedPageBreak/>
        <w:t xml:space="preserve">Программа подготовки квалифицированных рабочих, служащих (далее ППКРС) </w:t>
      </w:r>
      <w:r w:rsidRPr="00333A01">
        <w:rPr>
          <w:rFonts w:ascii="Times New Roman" w:eastAsia="Times New Roman" w:hAnsi="Times New Roman" w:cs="Times New Roman"/>
          <w:sz w:val="28"/>
          <w:szCs w:val="28"/>
          <w:lang w:eastAsia="ru-RU"/>
        </w:rPr>
        <w:t xml:space="preserve">по профессии </w:t>
      </w:r>
      <w:r w:rsidR="006F3DB4" w:rsidRPr="00D7413D">
        <w:rPr>
          <w:rFonts w:ascii="Times New Roman" w:eastAsia="Times New Roman" w:hAnsi="Times New Roman" w:cs="Times New Roman"/>
          <w:bCs/>
          <w:sz w:val="28"/>
          <w:szCs w:val="28"/>
          <w:lang w:eastAsia="ru-RU"/>
        </w:rPr>
        <w:t>21.01.15 Электрослесарь подземный</w:t>
      </w:r>
      <w:r w:rsidR="006F3DB4">
        <w:rPr>
          <w:rFonts w:ascii="Times New Roman" w:eastAsia="Times New Roman" w:hAnsi="Times New Roman" w:cs="Times New Roman"/>
          <w:b/>
          <w:bCs/>
          <w:sz w:val="28"/>
          <w:szCs w:val="28"/>
          <w:lang w:eastAsia="ru-RU"/>
        </w:rPr>
        <w:t xml:space="preserve"> </w:t>
      </w:r>
      <w:r w:rsidRPr="00333A01">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(далее ФГОС).</w:t>
      </w:r>
    </w:p>
    <w:p w:rsidR="00D7413D" w:rsidRPr="00D7413D" w:rsidRDefault="00D7413D" w:rsidP="00D7413D">
      <w:pPr>
        <w:tabs>
          <w:tab w:val="left" w:pos="8222"/>
        </w:tabs>
        <w:spacing w:after="0" w:line="360" w:lineRule="auto"/>
        <w:ind w:firstLine="709"/>
        <w:jc w:val="both"/>
        <w:rPr>
          <w:rFonts w:ascii="Times New Roman" w:eastAsia="Arial Unicode MS" w:hAnsi="Times New Roman" w:cs="Times New Roman"/>
          <w:color w:val="000000"/>
          <w:sz w:val="28"/>
          <w:szCs w:val="28"/>
          <w:lang w:eastAsia="ru-RU"/>
        </w:rPr>
      </w:pPr>
      <w:r w:rsidRPr="00D7413D">
        <w:rPr>
          <w:rFonts w:ascii="Times New Roman" w:eastAsia="Arial Unicode MS" w:hAnsi="Times New Roman" w:cs="Times New Roman"/>
          <w:color w:val="000000"/>
          <w:sz w:val="28"/>
          <w:szCs w:val="28"/>
          <w:lang w:eastAsia="ru-RU"/>
        </w:rPr>
        <w:t>Приведена в соответствии с профессиональным стандартом «</w:t>
      </w:r>
      <w:r>
        <w:rPr>
          <w:rFonts w:ascii="Times New Roman" w:eastAsia="Arial Unicode MS" w:hAnsi="Times New Roman" w:cs="Times New Roman"/>
          <w:color w:val="000000"/>
          <w:sz w:val="28"/>
          <w:szCs w:val="28"/>
          <w:lang w:eastAsia="ru-RU"/>
        </w:rPr>
        <w:t>Слесарь-электрик</w:t>
      </w:r>
      <w:r w:rsidRPr="00D7413D">
        <w:rPr>
          <w:rFonts w:ascii="Times New Roman" w:eastAsia="Arial Unicode MS" w:hAnsi="Times New Roman" w:cs="Times New Roman"/>
          <w:color w:val="000000"/>
          <w:sz w:val="28"/>
          <w:szCs w:val="28"/>
          <w:lang w:eastAsia="ru-RU"/>
        </w:rPr>
        <w:t xml:space="preserve">» утвержденный приказом Министерства труда и социальной защиты РФ от </w:t>
      </w:r>
      <w:r w:rsidRPr="00D7413D">
        <w:rPr>
          <w:rFonts w:ascii="Times New Roman" w:hAnsi="Times New Roman" w:cs="Times New Roman"/>
          <w:sz w:val="28"/>
          <w:szCs w:val="28"/>
        </w:rPr>
        <w:t>17</w:t>
      </w:r>
      <w:r>
        <w:rPr>
          <w:rFonts w:ascii="Times New Roman" w:hAnsi="Times New Roman" w:cs="Times New Roman"/>
          <w:sz w:val="28"/>
          <w:szCs w:val="28"/>
        </w:rPr>
        <w:t xml:space="preserve"> сентября </w:t>
      </w:r>
      <w:r w:rsidRPr="00D7413D">
        <w:rPr>
          <w:rFonts w:ascii="Times New Roman" w:hAnsi="Times New Roman" w:cs="Times New Roman"/>
          <w:sz w:val="28"/>
          <w:szCs w:val="28"/>
        </w:rPr>
        <w:t>2014 N 646н</w:t>
      </w:r>
      <w:r w:rsidRPr="00D7413D">
        <w:rPr>
          <w:rFonts w:ascii="Times New Roman" w:eastAsia="Arial Unicode MS" w:hAnsi="Times New Roman" w:cs="Times New Roman"/>
          <w:color w:val="000000"/>
          <w:sz w:val="28"/>
          <w:szCs w:val="28"/>
          <w:lang w:eastAsia="ru-RU"/>
        </w:rPr>
        <w:t>.</w:t>
      </w:r>
    </w:p>
    <w:p w:rsidR="00333A01" w:rsidRPr="00333A01" w:rsidRDefault="00333A01" w:rsidP="00333A01">
      <w:pPr>
        <w:shd w:val="clear" w:color="auto" w:fill="FFFFFF"/>
        <w:spacing w:after="0" w:line="360" w:lineRule="auto"/>
        <w:jc w:val="both"/>
        <w:rPr>
          <w:rFonts w:ascii="Times New Roman" w:eastAsia="Times New Roman" w:hAnsi="Times New Roman" w:cs="Times New Roman"/>
          <w:sz w:val="28"/>
          <w:szCs w:val="28"/>
          <w:lang w:eastAsia="ru-RU"/>
        </w:rPr>
      </w:pPr>
    </w:p>
    <w:p w:rsidR="00333A01" w:rsidRPr="00333A01" w:rsidRDefault="00333A01" w:rsidP="00333A01">
      <w:pPr>
        <w:shd w:val="clear" w:color="auto" w:fill="FFFFFF"/>
        <w:spacing w:line="360" w:lineRule="auto"/>
        <w:jc w:val="both"/>
        <w:rPr>
          <w:rFonts w:ascii="Times New Roman" w:eastAsia="Times New Roman" w:hAnsi="Times New Roman" w:cs="Times New Roman"/>
          <w:sz w:val="28"/>
          <w:szCs w:val="28"/>
          <w:lang w:eastAsia="ru-RU"/>
        </w:rPr>
      </w:pPr>
    </w:p>
    <w:p w:rsidR="00333A01" w:rsidRPr="00333A01" w:rsidRDefault="00333A01" w:rsidP="00333A01">
      <w:pPr>
        <w:shd w:val="clear" w:color="auto" w:fill="FFFFFF"/>
        <w:spacing w:line="360" w:lineRule="auto"/>
        <w:jc w:val="both"/>
        <w:rPr>
          <w:rFonts w:ascii="Times New Roman" w:eastAsia="Times New Roman" w:hAnsi="Times New Roman" w:cs="Times New Roman"/>
          <w:sz w:val="28"/>
          <w:szCs w:val="28"/>
          <w:lang w:eastAsia="ru-RU"/>
        </w:rPr>
      </w:pPr>
    </w:p>
    <w:p w:rsidR="00333A01" w:rsidRPr="00333A01" w:rsidRDefault="00333A01" w:rsidP="00D7413D">
      <w:pPr>
        <w:shd w:val="clear" w:color="auto" w:fill="FFFFFF"/>
        <w:spacing w:line="360" w:lineRule="auto"/>
        <w:jc w:val="both"/>
        <w:rPr>
          <w:rFonts w:ascii="Times New Roman" w:eastAsia="Times New Roman" w:hAnsi="Times New Roman" w:cs="Times New Roman"/>
          <w:sz w:val="28"/>
          <w:szCs w:val="28"/>
          <w:lang w:eastAsia="ru-RU"/>
        </w:rPr>
      </w:pPr>
    </w:p>
    <w:p w:rsidR="00333A01" w:rsidRPr="00333A01" w:rsidRDefault="00333A01" w:rsidP="00333A01">
      <w:pPr>
        <w:shd w:val="clear" w:color="auto" w:fill="FFFFFF"/>
        <w:spacing w:line="360" w:lineRule="auto"/>
        <w:jc w:val="both"/>
        <w:rPr>
          <w:rFonts w:ascii="Times New Roman" w:eastAsia="Times New Roman" w:hAnsi="Times New Roman" w:cs="Times New Roman"/>
          <w:b/>
          <w:sz w:val="28"/>
          <w:szCs w:val="28"/>
          <w:lang w:eastAsia="ru-RU"/>
        </w:rPr>
      </w:pPr>
      <w:r w:rsidRPr="00333A01">
        <w:rPr>
          <w:rFonts w:ascii="Times New Roman" w:eastAsia="Times New Roman" w:hAnsi="Times New Roman" w:cs="Times New Roman"/>
          <w:b/>
          <w:sz w:val="28"/>
          <w:szCs w:val="28"/>
          <w:lang w:eastAsia="ru-RU"/>
        </w:rPr>
        <w:t xml:space="preserve">Организация разработчик: </w:t>
      </w:r>
    </w:p>
    <w:p w:rsidR="00333A01" w:rsidRPr="00333A01" w:rsidRDefault="00333A01" w:rsidP="00333A01">
      <w:pPr>
        <w:shd w:val="clear" w:color="auto" w:fill="FFFFFF"/>
        <w:spacing w:line="360" w:lineRule="auto"/>
        <w:ind w:firstLine="426"/>
        <w:jc w:val="both"/>
        <w:rPr>
          <w:rFonts w:ascii="Times New Roman" w:eastAsia="Times New Roman" w:hAnsi="Times New Roman" w:cs="Times New Roman"/>
          <w:sz w:val="28"/>
          <w:szCs w:val="28"/>
          <w:lang w:eastAsia="ru-RU"/>
        </w:rPr>
      </w:pPr>
      <w:r w:rsidRPr="00333A01">
        <w:rPr>
          <w:rFonts w:ascii="Times New Roman" w:eastAsia="Times New Roman" w:hAnsi="Times New Roman" w:cs="Times New Roman"/>
          <w:sz w:val="28"/>
          <w:szCs w:val="28"/>
          <w:lang w:eastAsia="ru-RU"/>
        </w:rPr>
        <w:t>КГБПОУ «Чегдомынский горно-технологический техникум»</w:t>
      </w:r>
    </w:p>
    <w:p w:rsidR="00333A01" w:rsidRPr="00333A01" w:rsidRDefault="00333A01" w:rsidP="00333A01">
      <w:pPr>
        <w:shd w:val="clear" w:color="auto" w:fill="FFFFFF"/>
        <w:spacing w:line="360" w:lineRule="auto"/>
        <w:rPr>
          <w:rFonts w:ascii="Times New Roman" w:eastAsia="Times New Roman" w:hAnsi="Times New Roman" w:cs="Times New Roman"/>
          <w:b/>
          <w:bCs/>
          <w:sz w:val="28"/>
          <w:szCs w:val="28"/>
          <w:lang w:eastAsia="ru-RU"/>
        </w:rPr>
      </w:pPr>
    </w:p>
    <w:p w:rsidR="00333A01" w:rsidRPr="00333A01" w:rsidRDefault="00333A01" w:rsidP="00333A01">
      <w:pPr>
        <w:shd w:val="clear" w:color="auto" w:fill="FFFFFF"/>
        <w:spacing w:line="360" w:lineRule="auto"/>
        <w:rPr>
          <w:rFonts w:ascii="Times New Roman" w:eastAsia="Times New Roman" w:hAnsi="Times New Roman" w:cs="Times New Roman"/>
          <w:b/>
          <w:bCs/>
          <w:sz w:val="28"/>
          <w:szCs w:val="28"/>
          <w:lang w:eastAsia="ru-RU"/>
        </w:rPr>
      </w:pPr>
      <w:r w:rsidRPr="00333A01">
        <w:rPr>
          <w:rFonts w:ascii="Times New Roman" w:eastAsia="Times New Roman" w:hAnsi="Times New Roman" w:cs="Times New Roman"/>
          <w:b/>
          <w:bCs/>
          <w:sz w:val="28"/>
          <w:szCs w:val="28"/>
          <w:lang w:eastAsia="ru-RU"/>
        </w:rPr>
        <w:t>Разработчики:</w:t>
      </w:r>
    </w:p>
    <w:p w:rsidR="00333A01" w:rsidRPr="00333A01" w:rsidRDefault="00333A01" w:rsidP="00333A01">
      <w:pPr>
        <w:shd w:val="clear" w:color="auto" w:fill="FFFFFF"/>
        <w:spacing w:line="360" w:lineRule="auto"/>
        <w:ind w:firstLine="426"/>
        <w:rPr>
          <w:rFonts w:ascii="Times New Roman" w:eastAsia="Times New Roman" w:hAnsi="Times New Roman" w:cs="Times New Roman"/>
          <w:bCs/>
          <w:sz w:val="28"/>
          <w:szCs w:val="28"/>
          <w:lang w:eastAsia="ru-RU"/>
        </w:rPr>
      </w:pPr>
      <w:r w:rsidRPr="00333A01">
        <w:rPr>
          <w:rFonts w:ascii="Times New Roman" w:eastAsia="Times New Roman" w:hAnsi="Times New Roman" w:cs="Times New Roman"/>
          <w:bCs/>
          <w:sz w:val="28"/>
          <w:szCs w:val="28"/>
          <w:lang w:eastAsia="ru-RU"/>
        </w:rPr>
        <w:t>заместитель директора по УМР Красикова Ирина Павловна,</w:t>
      </w:r>
    </w:p>
    <w:p w:rsidR="00333A01" w:rsidRPr="00333A01" w:rsidRDefault="00333A01" w:rsidP="00333A01">
      <w:pPr>
        <w:shd w:val="clear" w:color="auto" w:fill="FFFFFF"/>
        <w:spacing w:line="360" w:lineRule="auto"/>
        <w:ind w:firstLine="426"/>
        <w:rPr>
          <w:rFonts w:ascii="Times New Roman" w:eastAsia="Times New Roman" w:hAnsi="Times New Roman" w:cs="Times New Roman"/>
          <w:bCs/>
          <w:sz w:val="28"/>
          <w:szCs w:val="28"/>
          <w:lang w:eastAsia="ru-RU"/>
        </w:rPr>
      </w:pPr>
      <w:r w:rsidRPr="00333A01">
        <w:rPr>
          <w:rFonts w:ascii="Times New Roman" w:eastAsia="Times New Roman" w:hAnsi="Times New Roman" w:cs="Times New Roman"/>
          <w:bCs/>
          <w:sz w:val="28"/>
          <w:szCs w:val="28"/>
          <w:lang w:eastAsia="ru-RU"/>
        </w:rPr>
        <w:t>заместитель директора по УПР   Торопова Ирина Васильевна,</w:t>
      </w:r>
    </w:p>
    <w:p w:rsidR="00333A01" w:rsidRDefault="00CD261A" w:rsidP="00333A01">
      <w:pPr>
        <w:shd w:val="clear" w:color="auto" w:fill="FFFFFF"/>
        <w:spacing w:line="360" w:lineRule="auto"/>
        <w:ind w:firstLine="42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преподавател</w:t>
      </w:r>
      <w:r w:rsidR="006F3DB4">
        <w:rPr>
          <w:rFonts w:ascii="Times New Roman" w:eastAsia="Times New Roman" w:hAnsi="Times New Roman" w:cs="Times New Roman"/>
          <w:bCs/>
          <w:sz w:val="28"/>
          <w:szCs w:val="28"/>
          <w:lang w:eastAsia="ru-RU"/>
        </w:rPr>
        <w:t>и</w:t>
      </w:r>
      <w:r w:rsidR="00D7413D">
        <w:rPr>
          <w:rFonts w:ascii="Times New Roman" w:eastAsia="Times New Roman" w:hAnsi="Times New Roman" w:cs="Times New Roman"/>
          <w:bCs/>
          <w:sz w:val="28"/>
          <w:szCs w:val="28"/>
          <w:lang w:eastAsia="ru-RU"/>
        </w:rPr>
        <w:t xml:space="preserve"> спец. дисциплин.</w:t>
      </w:r>
    </w:p>
    <w:p w:rsidR="00D7413D" w:rsidRPr="00333A01" w:rsidRDefault="00D7413D" w:rsidP="00333A01">
      <w:pPr>
        <w:shd w:val="clear" w:color="auto" w:fill="FFFFFF"/>
        <w:spacing w:line="360" w:lineRule="auto"/>
        <w:ind w:firstLine="426"/>
        <w:rPr>
          <w:rFonts w:ascii="Times New Roman" w:eastAsia="Times New Roman" w:hAnsi="Times New Roman" w:cs="Times New Roman"/>
          <w:bCs/>
          <w:sz w:val="28"/>
          <w:szCs w:val="28"/>
          <w:lang w:eastAsia="ru-RU"/>
        </w:rPr>
      </w:pPr>
    </w:p>
    <w:p w:rsidR="006F3DB4" w:rsidRPr="00333A01" w:rsidRDefault="006F3DB4" w:rsidP="00333A01">
      <w:pPr>
        <w:shd w:val="clear" w:color="auto" w:fill="FFFFFF"/>
        <w:spacing w:line="360" w:lineRule="auto"/>
        <w:rPr>
          <w:rFonts w:ascii="Times New Roman" w:eastAsia="Times New Roman" w:hAnsi="Times New Roman" w:cs="Times New Roman"/>
          <w:b/>
          <w:bCs/>
          <w:sz w:val="28"/>
          <w:szCs w:val="28"/>
          <w:lang w:eastAsia="ru-RU"/>
        </w:rPr>
      </w:pPr>
    </w:p>
    <w:p w:rsidR="00E91248" w:rsidRPr="00E91248" w:rsidRDefault="00333A01" w:rsidP="00E91248">
      <w:pPr>
        <w:pStyle w:val="a8"/>
        <w:spacing w:line="360" w:lineRule="auto"/>
        <w:ind w:firstLine="709"/>
        <w:jc w:val="both"/>
        <w:rPr>
          <w:rFonts w:ascii="Times New Roman" w:eastAsia="Arial Unicode MS" w:hAnsi="Times New Roman"/>
          <w:color w:val="000000"/>
          <w:sz w:val="28"/>
          <w:szCs w:val="28"/>
          <w:lang w:eastAsia="ru-RU"/>
        </w:rPr>
      </w:pPr>
      <w:r w:rsidRPr="006F3DB4">
        <w:rPr>
          <w:rFonts w:ascii="Times New Roman" w:eastAsia="Times New Roman" w:hAnsi="Times New Roman" w:cs="Times New Roman"/>
          <w:bCs/>
          <w:sz w:val="28"/>
          <w:szCs w:val="28"/>
          <w:lang w:eastAsia="ru-RU"/>
        </w:rPr>
        <w:t xml:space="preserve">Программа подготовки квалифицированных рабочих, служащих </w:t>
      </w:r>
      <w:r w:rsidRPr="006F3DB4">
        <w:rPr>
          <w:rFonts w:ascii="Times New Roman" w:eastAsia="Times New Roman" w:hAnsi="Times New Roman" w:cs="Times New Roman"/>
          <w:sz w:val="28"/>
          <w:szCs w:val="28"/>
          <w:lang w:eastAsia="ru-RU"/>
        </w:rPr>
        <w:t>по профессии</w:t>
      </w:r>
      <w:r w:rsidRPr="006F3DB4">
        <w:rPr>
          <w:rFonts w:ascii="Times New Roman" w:eastAsia="Times New Roman" w:hAnsi="Times New Roman" w:cs="Times New Roman"/>
          <w:bCs/>
          <w:sz w:val="28"/>
          <w:szCs w:val="28"/>
          <w:lang w:eastAsia="ru-RU"/>
        </w:rPr>
        <w:t xml:space="preserve"> </w:t>
      </w:r>
      <w:r w:rsidR="006F3DB4" w:rsidRPr="006F3DB4">
        <w:rPr>
          <w:rFonts w:ascii="Times New Roman" w:eastAsia="Times New Roman" w:hAnsi="Times New Roman" w:cs="Times New Roman"/>
          <w:bCs/>
          <w:sz w:val="28"/>
          <w:szCs w:val="28"/>
          <w:lang w:eastAsia="ru-RU"/>
        </w:rPr>
        <w:t>21.01.15 Электрослесарь подземный</w:t>
      </w:r>
      <w:r w:rsidR="006F3DB4">
        <w:rPr>
          <w:rFonts w:ascii="Times New Roman" w:eastAsia="Times New Roman" w:hAnsi="Times New Roman" w:cs="Times New Roman"/>
          <w:bCs/>
          <w:sz w:val="28"/>
          <w:szCs w:val="28"/>
          <w:lang w:eastAsia="ru-RU"/>
        </w:rPr>
        <w:t xml:space="preserve"> </w:t>
      </w:r>
      <w:r w:rsidRPr="006F3DB4">
        <w:rPr>
          <w:rFonts w:ascii="Times New Roman" w:eastAsia="Times New Roman" w:hAnsi="Times New Roman" w:cs="Times New Roman"/>
          <w:sz w:val="28"/>
          <w:szCs w:val="28"/>
          <w:lang w:eastAsia="ru-RU"/>
        </w:rPr>
        <w:t xml:space="preserve">рассмотрена на заседании </w:t>
      </w:r>
      <w:r w:rsidR="00E91248" w:rsidRPr="00E91248">
        <w:rPr>
          <w:rFonts w:ascii="Times New Roman" w:eastAsia="Arial Unicode MS" w:hAnsi="Times New Roman"/>
          <w:color w:val="000000"/>
          <w:sz w:val="28"/>
          <w:szCs w:val="28"/>
          <w:lang w:eastAsia="ru-RU"/>
        </w:rPr>
        <w:t xml:space="preserve">Педагогического совета протокол </w:t>
      </w:r>
      <w:r w:rsidR="00E91248" w:rsidRPr="00E91248">
        <w:rPr>
          <w:rFonts w:ascii="Times New Roman" w:eastAsia="Arial Unicode MS" w:hAnsi="Times New Roman" w:cs="Arial Unicode MS"/>
          <w:color w:val="000000"/>
          <w:sz w:val="24"/>
          <w:szCs w:val="24"/>
          <w:lang w:eastAsia="ru-RU"/>
        </w:rPr>
        <w:t>№</w:t>
      </w:r>
      <w:r w:rsidR="00E91248" w:rsidRPr="00E91248">
        <w:rPr>
          <w:rFonts w:ascii="Times New Roman" w:eastAsia="Arial Unicode MS" w:hAnsi="Times New Roman" w:cs="Arial Unicode MS"/>
          <w:color w:val="000000"/>
          <w:sz w:val="24"/>
          <w:szCs w:val="24"/>
          <w:u w:val="single"/>
          <w:lang w:eastAsia="ru-RU"/>
        </w:rPr>
        <w:t xml:space="preserve"> __</w:t>
      </w:r>
      <w:r w:rsidR="00E91248" w:rsidRPr="00E91248">
        <w:rPr>
          <w:rFonts w:ascii="Times New Roman" w:eastAsia="Arial Unicode MS" w:hAnsi="Times New Roman" w:cs="Arial Unicode MS"/>
          <w:color w:val="000000"/>
          <w:sz w:val="24"/>
          <w:szCs w:val="24"/>
          <w:lang w:eastAsia="ru-RU"/>
        </w:rPr>
        <w:t xml:space="preserve">_ </w:t>
      </w:r>
      <w:r w:rsidR="00E91248" w:rsidRPr="00E91248">
        <w:rPr>
          <w:rFonts w:ascii="Times New Roman" w:eastAsia="Arial Unicode MS" w:hAnsi="Times New Roman" w:cs="Arial Unicode MS"/>
          <w:color w:val="000000"/>
          <w:sz w:val="28"/>
          <w:szCs w:val="28"/>
          <w:lang w:eastAsia="ru-RU"/>
        </w:rPr>
        <w:t>от</w:t>
      </w:r>
      <w:r w:rsidR="00E91248" w:rsidRPr="00E91248">
        <w:rPr>
          <w:rFonts w:ascii="Times New Roman" w:eastAsia="Arial Unicode MS" w:hAnsi="Times New Roman" w:cs="Arial Unicode MS"/>
          <w:color w:val="000000"/>
          <w:sz w:val="24"/>
          <w:szCs w:val="24"/>
          <w:lang w:eastAsia="ru-RU"/>
        </w:rPr>
        <w:t xml:space="preserve">  «____» ________</w:t>
      </w:r>
      <w:r w:rsidR="00E91248" w:rsidRPr="00E91248">
        <w:rPr>
          <w:rFonts w:ascii="Times New Roman" w:eastAsia="Arial Unicode MS" w:hAnsi="Times New Roman" w:cs="Arial Unicode MS"/>
          <w:color w:val="000000"/>
          <w:sz w:val="28"/>
          <w:szCs w:val="28"/>
          <w:lang w:eastAsia="ru-RU"/>
        </w:rPr>
        <w:t>201_г.</w:t>
      </w:r>
    </w:p>
    <w:p w:rsidR="00333A01" w:rsidRPr="006F3DB4" w:rsidRDefault="00333A01" w:rsidP="006F3DB4">
      <w:pPr>
        <w:spacing w:after="0" w:line="360" w:lineRule="auto"/>
        <w:ind w:firstLine="567"/>
        <w:jc w:val="both"/>
        <w:rPr>
          <w:rFonts w:ascii="Times New Roman" w:eastAsia="Times New Roman" w:hAnsi="Times New Roman" w:cs="Times New Roman"/>
          <w:bCs/>
          <w:sz w:val="28"/>
          <w:szCs w:val="28"/>
          <w:lang w:eastAsia="ru-RU"/>
        </w:rPr>
      </w:pPr>
      <w:r w:rsidRPr="006F3DB4">
        <w:rPr>
          <w:rFonts w:ascii="Times New Roman" w:eastAsia="Times New Roman" w:hAnsi="Times New Roman" w:cs="Times New Roman"/>
          <w:sz w:val="28"/>
          <w:szCs w:val="28"/>
          <w:lang w:eastAsia="ru-RU"/>
        </w:rPr>
        <w:t xml:space="preserve">. </w:t>
      </w:r>
    </w:p>
    <w:p w:rsidR="006F3DB4" w:rsidRPr="00333A01" w:rsidRDefault="006F3DB4" w:rsidP="006F3DB4">
      <w:pPr>
        <w:spacing w:line="360" w:lineRule="auto"/>
        <w:rPr>
          <w:rFonts w:ascii="Times New Roman" w:eastAsia="Times New Roman" w:hAnsi="Times New Roman" w:cs="Times New Roman"/>
          <w:b/>
          <w:sz w:val="28"/>
          <w:szCs w:val="28"/>
          <w:lang w:eastAsia="ru-RU"/>
        </w:rPr>
      </w:pPr>
    </w:p>
    <w:p w:rsidR="00333A01" w:rsidRPr="00333A01" w:rsidRDefault="00333A01" w:rsidP="00333A01">
      <w:pPr>
        <w:spacing w:line="360" w:lineRule="auto"/>
        <w:jc w:val="center"/>
        <w:rPr>
          <w:rFonts w:ascii="Times New Roman" w:eastAsia="Times New Roman" w:hAnsi="Times New Roman" w:cs="Times New Roman"/>
          <w:b/>
          <w:sz w:val="28"/>
          <w:szCs w:val="28"/>
          <w:lang w:eastAsia="ru-RU"/>
        </w:rPr>
      </w:pPr>
      <w:r w:rsidRPr="00333A01">
        <w:rPr>
          <w:rFonts w:ascii="Times New Roman" w:eastAsia="Times New Roman" w:hAnsi="Times New Roman" w:cs="Times New Roman"/>
          <w:b/>
          <w:sz w:val="28"/>
          <w:szCs w:val="28"/>
          <w:lang w:eastAsia="ru-RU"/>
        </w:rPr>
        <w:lastRenderedPageBreak/>
        <w:t>СОДЕРЖАНИЕ</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779"/>
        <w:gridCol w:w="7954"/>
        <w:gridCol w:w="566"/>
      </w:tblGrid>
      <w:tr w:rsidR="00333A01" w:rsidRPr="00333A01" w:rsidTr="004719BB">
        <w:trPr>
          <w:jc w:val="center"/>
        </w:trPr>
        <w:tc>
          <w:tcPr>
            <w:tcW w:w="481" w:type="dxa"/>
            <w:vMerge w:val="restart"/>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1.</w:t>
            </w: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Общие положения</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4</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both"/>
              <w:rPr>
                <w:rFonts w:ascii="Times New Roman" w:eastAsia="Times New Roman" w:hAnsi="Times New Roman" w:cs="Times New Roman"/>
                <w:noProof/>
                <w:sz w:val="24"/>
                <w:szCs w:val="24"/>
              </w:rPr>
            </w:pPr>
            <w:r w:rsidRPr="00333A01">
              <w:rPr>
                <w:rFonts w:ascii="Times New Roman" w:eastAsia="Times New Roman" w:hAnsi="Times New Roman" w:cs="Times New Roman"/>
                <w:bCs/>
                <w:sz w:val="24"/>
                <w:szCs w:val="24"/>
              </w:rPr>
              <w:t>Программа подготовки квалифицированных рабочих, служащих</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4</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360"/>
              </w:tabs>
              <w:suppressAutoHyphens/>
              <w:spacing w:after="0" w:line="240" w:lineRule="auto"/>
              <w:jc w:val="both"/>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Термины, определения и используемые сокращения</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4</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1.3.</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Нормативный документы для разработки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4</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Общая характеристика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Цель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lang w:val="en-US"/>
              </w:rPr>
              <w:t>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Срок освоения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lang w:val="en-US"/>
              </w:rPr>
              <w:t>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1.4.3.</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Трудоемкость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lang w:val="en-US"/>
              </w:rPr>
              <w:t>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1.4.4.</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Особенности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lang w:val="en-US"/>
              </w:rPr>
              <w:t>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1.4.5.</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Требования к абитуриенту</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lang w:val="en-US"/>
              </w:rPr>
              <w:t>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1.4.6.</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Востребованность выпускников</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lang w:val="en-US"/>
              </w:rPr>
              <w:t>5</w:t>
            </w:r>
          </w:p>
        </w:tc>
      </w:tr>
      <w:tr w:rsidR="00333A01" w:rsidRPr="00333A01" w:rsidTr="004719BB">
        <w:trPr>
          <w:trHeight w:val="58"/>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1.4.7.</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Возможности продолжения образования выпускника</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6</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1.4.8.</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Основные пользователи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6</w:t>
            </w:r>
          </w:p>
        </w:tc>
      </w:tr>
      <w:tr w:rsidR="00333A01" w:rsidRPr="00333A01" w:rsidTr="004719BB">
        <w:trPr>
          <w:jc w:val="center"/>
        </w:trPr>
        <w:tc>
          <w:tcPr>
            <w:tcW w:w="481" w:type="dxa"/>
            <w:vMerge w:val="restart"/>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2.</w:t>
            </w: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jc w:val="both"/>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 xml:space="preserve">Характеристика профессиональной деятельности выпускников </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jc w:val="center"/>
              <w:rPr>
                <w:rFonts w:ascii="Times New Roman" w:eastAsia="Times New Roman" w:hAnsi="Times New Roman" w:cs="Times New Roman"/>
                <w:b/>
                <w:sz w:val="24"/>
                <w:szCs w:val="24"/>
                <w:lang w:val="en-US"/>
              </w:rPr>
            </w:pPr>
            <w:r w:rsidRPr="00333A01">
              <w:rPr>
                <w:rFonts w:ascii="Times New Roman" w:eastAsia="Times New Roman" w:hAnsi="Times New Roman" w:cs="Times New Roman"/>
                <w:b/>
                <w:sz w:val="24"/>
                <w:szCs w:val="24"/>
                <w:lang w:val="en-US"/>
              </w:rPr>
              <w:t>6</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2.1.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Область профессиональной деятельности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6</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2.2.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Объекты профессиональной деятельности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6</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2.3.</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620"/>
              </w:tabs>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 xml:space="preserve">Виды профессиональной деятельности </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center" w:pos="175"/>
                <w:tab w:val="left" w:pos="1620"/>
              </w:tabs>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6</w:t>
            </w:r>
          </w:p>
        </w:tc>
      </w:tr>
      <w:tr w:rsidR="00333A01" w:rsidRPr="00333A01" w:rsidTr="004719BB">
        <w:trPr>
          <w:jc w:val="center"/>
        </w:trPr>
        <w:tc>
          <w:tcPr>
            <w:tcW w:w="481" w:type="dxa"/>
            <w:vMerge w:val="restart"/>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3.</w:t>
            </w: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Требования к результатам освоения ППКРС выпускниками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8</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3.1.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Общие компетенции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8</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3.2.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Виды профессиональной деятельности и профессиональные компетенции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8</w:t>
            </w:r>
          </w:p>
        </w:tc>
      </w:tr>
      <w:tr w:rsidR="00333A01" w:rsidRPr="00333A01" w:rsidTr="004719BB">
        <w:trPr>
          <w:jc w:val="center"/>
        </w:trPr>
        <w:tc>
          <w:tcPr>
            <w:tcW w:w="481" w:type="dxa"/>
            <w:vMerge w:val="restart"/>
            <w:tcBorders>
              <w:top w:val="single" w:sz="4" w:space="0" w:color="auto"/>
              <w:left w:val="single" w:sz="4" w:space="0" w:color="auto"/>
              <w:bottom w:val="single" w:sz="4" w:space="0" w:color="auto"/>
              <w:right w:val="single" w:sz="4" w:space="0" w:color="auto"/>
            </w:tcBorders>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w:t>
            </w:r>
          </w:p>
          <w:p w:rsidR="00333A01" w:rsidRPr="00333A01" w:rsidRDefault="00333A01" w:rsidP="00333A01">
            <w:pPr>
              <w:spacing w:after="0" w:line="240" w:lineRule="auto"/>
              <w:rPr>
                <w:rFonts w:ascii="Times New Roman" w:eastAsia="Times New Roman" w:hAnsi="Times New Roman" w:cs="Times New Roman"/>
                <w:sz w:val="24"/>
                <w:szCs w:val="24"/>
              </w:rPr>
            </w:pP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both"/>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Документы, регламентирующие содержание и организацию образовательного процесса</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b/>
                <w:sz w:val="24"/>
                <w:szCs w:val="24"/>
                <w:lang w:val="en-US"/>
              </w:rPr>
            </w:pPr>
            <w:r w:rsidRPr="00333A01">
              <w:rPr>
                <w:rFonts w:ascii="Times New Roman" w:eastAsia="Times New Roman" w:hAnsi="Times New Roman" w:cs="Times New Roman"/>
                <w:b/>
                <w:sz w:val="24"/>
                <w:szCs w:val="24"/>
                <w:lang w:val="en-US"/>
              </w:rPr>
              <w:t>9</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Базисный учебный план</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9</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Календарный учебный график</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10</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4.3.</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Учебный план</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11</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4.4.</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Рабочие программы дисциплин</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11</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4.5.</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Рабочие программы профессиональных модулей</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11</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4.6.</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keepNext/>
              <w:keepLines/>
              <w:spacing w:after="0" w:line="240" w:lineRule="auto"/>
              <w:ind w:left="42" w:right="20"/>
              <w:jc w:val="both"/>
              <w:outlineLvl w:val="4"/>
              <w:rPr>
                <w:rFonts w:ascii="Times New Roman" w:eastAsia="Calibri" w:hAnsi="Times New Roman" w:cs="Times New Roman"/>
                <w:sz w:val="24"/>
                <w:szCs w:val="24"/>
              </w:rPr>
            </w:pPr>
            <w:r w:rsidRPr="00333A01">
              <w:rPr>
                <w:rFonts w:ascii="Times New Roman" w:eastAsia="Calibri" w:hAnsi="Times New Roman" w:cs="Times New Roman"/>
                <w:sz w:val="24"/>
                <w:szCs w:val="24"/>
              </w:rPr>
              <w:t>Программа учебной и производственной практики, программа государственной (итоговой) аттестации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11</w:t>
            </w:r>
          </w:p>
        </w:tc>
      </w:tr>
      <w:tr w:rsidR="00333A01" w:rsidRPr="00333A01" w:rsidTr="004719BB">
        <w:trPr>
          <w:jc w:val="center"/>
        </w:trPr>
        <w:tc>
          <w:tcPr>
            <w:tcW w:w="481" w:type="dxa"/>
            <w:vMerge w:val="restart"/>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5.</w:t>
            </w: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both"/>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Контроль и оценка результатов освоения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b/>
                <w:sz w:val="24"/>
                <w:szCs w:val="24"/>
                <w:lang w:val="en-US"/>
              </w:rPr>
            </w:pPr>
            <w:r w:rsidRPr="00333A01">
              <w:rPr>
                <w:rFonts w:ascii="Times New Roman" w:eastAsia="Times New Roman" w:hAnsi="Times New Roman" w:cs="Times New Roman"/>
                <w:b/>
                <w:sz w:val="24"/>
                <w:szCs w:val="24"/>
                <w:lang w:val="en-US"/>
              </w:rPr>
              <w:t>12</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5.1.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Контроль и оценка освоения основных видов профессиональной деятельности, профессиональных и общих компетенций (ФОС для текущего контроля и промежуточной аттестации)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12</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5.2.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both"/>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Требования к выпускным квалификационным работам</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13</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5.3.</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Организация государственной (итоговой) аттестации выпускников. Программа государственной итоговой аттестации выпускников</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14</w:t>
            </w:r>
          </w:p>
        </w:tc>
      </w:tr>
      <w:tr w:rsidR="00333A01" w:rsidRPr="00333A01" w:rsidTr="004719BB">
        <w:trPr>
          <w:jc w:val="center"/>
        </w:trPr>
        <w:tc>
          <w:tcPr>
            <w:tcW w:w="481" w:type="dxa"/>
            <w:vMerge w:val="restart"/>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6.</w:t>
            </w: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rPr>
                <w:rFonts w:ascii="Times New Roman" w:eastAsia="Times New Roman" w:hAnsi="Times New Roman" w:cs="Times New Roman"/>
                <w:b/>
                <w:color w:val="000000"/>
                <w:w w:val="90"/>
                <w:sz w:val="24"/>
                <w:szCs w:val="24"/>
              </w:rPr>
            </w:pPr>
            <w:r w:rsidRPr="00333A01">
              <w:rPr>
                <w:rFonts w:ascii="Times New Roman" w:eastAsia="Times New Roman" w:hAnsi="Times New Roman" w:cs="Times New Roman"/>
                <w:b/>
                <w:color w:val="000000"/>
                <w:w w:val="90"/>
                <w:sz w:val="24"/>
                <w:szCs w:val="24"/>
              </w:rPr>
              <w:t>Ресурсное обеспечение ППКРС</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b/>
                <w:sz w:val="24"/>
                <w:szCs w:val="24"/>
                <w:lang w:val="en-US"/>
              </w:rPr>
            </w:pPr>
            <w:r w:rsidRPr="00333A01">
              <w:rPr>
                <w:rFonts w:ascii="Times New Roman" w:eastAsia="Times New Roman" w:hAnsi="Times New Roman" w:cs="Times New Roman"/>
                <w:b/>
                <w:sz w:val="24"/>
                <w:szCs w:val="24"/>
                <w:lang w:val="en-US"/>
              </w:rPr>
              <w:t>14</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6.1.</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both"/>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Кадровое обеспечение</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14</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6.2.</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Учебно-методическое и информационное обеспечение образовательного процесса</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6.3.</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Материально-техническое обеспечение образовательного процесса</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15</w:t>
            </w:r>
          </w:p>
        </w:tc>
      </w:tr>
      <w:tr w:rsidR="00333A01" w:rsidRPr="00333A01" w:rsidTr="004719BB">
        <w:trP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6.4.</w:t>
            </w:r>
          </w:p>
        </w:tc>
        <w:tc>
          <w:tcPr>
            <w:tcW w:w="7954"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hd w:val="clear" w:color="auto" w:fill="FFFFFF"/>
              <w:tabs>
                <w:tab w:val="num" w:pos="480"/>
                <w:tab w:val="num" w:pos="1200"/>
              </w:tabs>
              <w:autoSpaceDN w:val="0"/>
              <w:adjustRightInd w:val="0"/>
              <w:spacing w:after="0"/>
              <w:contextualSpacing/>
              <w:jc w:val="both"/>
              <w:rPr>
                <w:rFonts w:ascii="Times New Roman" w:eastAsia="Times New Roman" w:hAnsi="Times New Roman" w:cs="Times New Roman"/>
                <w:bCs/>
                <w:sz w:val="24"/>
                <w:szCs w:val="24"/>
              </w:rPr>
            </w:pPr>
            <w:r w:rsidRPr="00333A01">
              <w:rPr>
                <w:rFonts w:ascii="Times New Roman" w:eastAsia="Times New Roman" w:hAnsi="Times New Roman" w:cs="Times New Roman"/>
                <w:sz w:val="24"/>
                <w:szCs w:val="24"/>
              </w:rPr>
              <w:t>Базы практики</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lang w:val="en-US"/>
              </w:rPr>
            </w:pPr>
            <w:r w:rsidRPr="00333A01">
              <w:rPr>
                <w:rFonts w:ascii="Times New Roman" w:eastAsia="Times New Roman" w:hAnsi="Times New Roman" w:cs="Times New Roman"/>
                <w:sz w:val="24"/>
                <w:szCs w:val="24"/>
                <w:lang w:val="en-US"/>
              </w:rPr>
              <w:t>16</w:t>
            </w:r>
          </w:p>
        </w:tc>
      </w:tr>
      <w:tr w:rsidR="00333A01" w:rsidRPr="00333A01" w:rsidTr="004719BB">
        <w:trPr>
          <w:jc w:val="center"/>
        </w:trPr>
        <w:tc>
          <w:tcPr>
            <w:tcW w:w="481"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rPr>
                <w:rFonts w:ascii="Times New Roman" w:eastAsia="Times New Roman" w:hAnsi="Times New Roman" w:cs="Times New Roman"/>
                <w:sz w:val="24"/>
                <w:szCs w:val="24"/>
              </w:rPr>
            </w:pPr>
            <w:r w:rsidRPr="00333A01">
              <w:rPr>
                <w:rFonts w:ascii="Times New Roman" w:eastAsia="Times New Roman" w:hAnsi="Times New Roman" w:cs="Times New Roman"/>
                <w:b/>
                <w:sz w:val="24"/>
                <w:szCs w:val="24"/>
              </w:rPr>
              <w:t>7</w:t>
            </w:r>
            <w:r w:rsidRPr="00333A01">
              <w:rPr>
                <w:rFonts w:ascii="Times New Roman" w:eastAsia="Times New Roman" w:hAnsi="Times New Roman" w:cs="Times New Roman"/>
                <w:sz w:val="24"/>
                <w:szCs w:val="24"/>
              </w:rPr>
              <w:t>.</w:t>
            </w:r>
          </w:p>
        </w:tc>
        <w:tc>
          <w:tcPr>
            <w:tcW w:w="8733" w:type="dxa"/>
            <w:gridSpan w:val="2"/>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hd w:val="clear" w:color="auto" w:fill="FFFFFF"/>
              <w:tabs>
                <w:tab w:val="num" w:pos="480"/>
                <w:tab w:val="num" w:pos="1200"/>
              </w:tabs>
              <w:autoSpaceDN w:val="0"/>
              <w:adjustRightInd w:val="0"/>
              <w:spacing w:after="0"/>
              <w:contextualSpacing/>
              <w:jc w:val="both"/>
              <w:rPr>
                <w:rFonts w:ascii="Times New Roman" w:eastAsia="Times New Roman" w:hAnsi="Times New Roman" w:cs="Times New Roman"/>
                <w:b/>
                <w:sz w:val="24"/>
                <w:szCs w:val="24"/>
              </w:rPr>
            </w:pPr>
            <w:r w:rsidRPr="00333A01">
              <w:rPr>
                <w:rFonts w:ascii="Times New Roman" w:eastAsia="Times New Roman" w:hAnsi="Times New Roman" w:cs="Times New Roman"/>
                <w:b/>
                <w:sz w:val="24"/>
                <w:szCs w:val="24"/>
              </w:rPr>
              <w:t>Нормативно-методические документы и материалы, обеспечивающие качество подготовки обучающихся</w:t>
            </w:r>
          </w:p>
        </w:tc>
        <w:tc>
          <w:tcPr>
            <w:tcW w:w="5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b/>
                <w:sz w:val="24"/>
                <w:szCs w:val="24"/>
                <w:lang w:val="en-US"/>
              </w:rPr>
            </w:pPr>
            <w:r w:rsidRPr="00333A01">
              <w:rPr>
                <w:rFonts w:ascii="Times New Roman" w:eastAsia="Times New Roman" w:hAnsi="Times New Roman" w:cs="Times New Roman"/>
                <w:b/>
                <w:sz w:val="24"/>
                <w:szCs w:val="24"/>
                <w:lang w:val="en-US"/>
              </w:rPr>
              <w:t>17</w:t>
            </w:r>
          </w:p>
        </w:tc>
      </w:tr>
    </w:tbl>
    <w:p w:rsidR="00333A01" w:rsidRPr="00333A01" w:rsidRDefault="00333A01" w:rsidP="00333A01">
      <w:pPr>
        <w:keepNext/>
        <w:autoSpaceDE w:val="0"/>
        <w:autoSpaceDN w:val="0"/>
        <w:outlineLvl w:val="0"/>
        <w:rPr>
          <w:rFonts w:ascii="Times New Roman" w:eastAsia="Times New Roman" w:hAnsi="Times New Roman" w:cs="Times New Roman"/>
          <w:b/>
          <w:sz w:val="24"/>
          <w:szCs w:val="24"/>
          <w:lang w:eastAsia="ru-RU"/>
        </w:rPr>
      </w:pPr>
    </w:p>
    <w:p w:rsidR="00333A01" w:rsidRPr="00333A01" w:rsidRDefault="00333A01" w:rsidP="00333A01">
      <w:pPr>
        <w:spacing w:after="0" w:line="240" w:lineRule="auto"/>
        <w:rPr>
          <w:rFonts w:ascii="Calibri" w:eastAsia="Times New Roman" w:hAnsi="Calibri" w:cs="Times New Roman"/>
          <w:lang w:eastAsia="ru-RU"/>
        </w:rPr>
      </w:pPr>
    </w:p>
    <w:p w:rsidR="00333A01" w:rsidRPr="00333A01" w:rsidRDefault="00333A01" w:rsidP="00333A01">
      <w:pPr>
        <w:keepNext/>
        <w:autoSpaceDE w:val="0"/>
        <w:autoSpaceDN w:val="0"/>
        <w:jc w:val="center"/>
        <w:outlineLvl w:val="0"/>
        <w:rPr>
          <w:rFonts w:ascii="Times New Roman" w:eastAsia="Times New Roman" w:hAnsi="Times New Roman" w:cs="Times New Roman"/>
          <w:b/>
          <w:lang w:eastAsia="ru-RU"/>
        </w:rPr>
      </w:pPr>
      <w:r w:rsidRPr="00333A01">
        <w:rPr>
          <w:rFonts w:ascii="Times New Roman" w:eastAsia="Times New Roman" w:hAnsi="Times New Roman" w:cs="Times New Roman"/>
          <w:b/>
          <w:sz w:val="24"/>
          <w:szCs w:val="24"/>
          <w:lang w:eastAsia="ru-RU"/>
        </w:rPr>
        <w:lastRenderedPageBreak/>
        <w:t>1</w:t>
      </w:r>
      <w:r w:rsidRPr="00333A01">
        <w:rPr>
          <w:rFonts w:ascii="Times New Roman" w:eastAsia="Times New Roman" w:hAnsi="Times New Roman" w:cs="Times New Roman"/>
          <w:b/>
          <w:lang w:eastAsia="ru-RU"/>
        </w:rPr>
        <w:t>. ОБЩИЕ ПОЛОЖЕНИЯ</w:t>
      </w:r>
    </w:p>
    <w:p w:rsidR="00333A01" w:rsidRPr="00333A01" w:rsidRDefault="00333A01" w:rsidP="0067109B">
      <w:pPr>
        <w:numPr>
          <w:ilvl w:val="1"/>
          <w:numId w:val="1"/>
        </w:numPr>
        <w:spacing w:after="0" w:line="240" w:lineRule="auto"/>
        <w:ind w:left="0" w:firstLine="709"/>
        <w:contextualSpacing/>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bCs/>
          <w:spacing w:val="-2"/>
          <w:sz w:val="24"/>
          <w:szCs w:val="24"/>
          <w:lang w:eastAsia="ru-RU"/>
        </w:rPr>
        <w:t>Программа подготовки квалифицированных рабочих, служащих</w:t>
      </w:r>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b/>
          <w:bCs/>
          <w:sz w:val="24"/>
          <w:szCs w:val="24"/>
          <w:lang w:eastAsia="ru-RU"/>
        </w:rPr>
      </w:pPr>
      <w:r w:rsidRPr="00333A01">
        <w:rPr>
          <w:rFonts w:ascii="Times New Roman" w:eastAsia="Times New Roman" w:hAnsi="Times New Roman" w:cs="Times New Roman"/>
          <w:bCs/>
          <w:sz w:val="24"/>
          <w:szCs w:val="24"/>
          <w:lang w:eastAsia="ru-RU"/>
        </w:rPr>
        <w:t xml:space="preserve">Программа подготовки квалифицированных рабочих, служащих </w:t>
      </w:r>
      <w:r w:rsidRPr="00333A01">
        <w:rPr>
          <w:rFonts w:ascii="Times New Roman" w:eastAsia="Times New Roman" w:hAnsi="Times New Roman" w:cs="Times New Roman"/>
          <w:sz w:val="24"/>
          <w:szCs w:val="24"/>
          <w:lang w:eastAsia="ru-RU"/>
        </w:rPr>
        <w:t xml:space="preserve">по профессии </w:t>
      </w:r>
      <w:r w:rsidRPr="00333A01">
        <w:rPr>
          <w:rFonts w:ascii="Times New Roman" w:eastAsia="Times New Roman" w:hAnsi="Times New Roman" w:cs="Times New Roman"/>
          <w:bCs/>
          <w:sz w:val="24"/>
          <w:szCs w:val="24"/>
          <w:lang w:eastAsia="ru-RU"/>
        </w:rPr>
        <w:t>21.01.</w:t>
      </w:r>
      <w:r>
        <w:rPr>
          <w:rFonts w:ascii="Times New Roman" w:eastAsia="Times New Roman" w:hAnsi="Times New Roman" w:cs="Times New Roman"/>
          <w:bCs/>
          <w:sz w:val="24"/>
          <w:szCs w:val="24"/>
          <w:lang w:eastAsia="ru-RU"/>
        </w:rPr>
        <w:t>1</w:t>
      </w:r>
      <w:r w:rsidR="006F3DB4">
        <w:rPr>
          <w:rFonts w:ascii="Times New Roman" w:eastAsia="Times New Roman" w:hAnsi="Times New Roman" w:cs="Times New Roman"/>
          <w:bCs/>
          <w:sz w:val="24"/>
          <w:szCs w:val="24"/>
          <w:lang w:eastAsia="ru-RU"/>
        </w:rPr>
        <w:t>5</w:t>
      </w:r>
      <w:r w:rsidRPr="00333A01">
        <w:rPr>
          <w:rFonts w:ascii="Times New Roman" w:eastAsia="Times New Roman" w:hAnsi="Times New Roman" w:cs="Times New Roman"/>
          <w:bCs/>
          <w:sz w:val="24"/>
          <w:szCs w:val="24"/>
          <w:lang w:eastAsia="ru-RU"/>
        </w:rPr>
        <w:t xml:space="preserve"> </w:t>
      </w:r>
      <w:r w:rsidR="006F3DB4">
        <w:rPr>
          <w:rFonts w:ascii="Times New Roman" w:eastAsia="Times New Roman" w:hAnsi="Times New Roman" w:cs="Times New Roman"/>
          <w:bCs/>
          <w:sz w:val="24"/>
          <w:szCs w:val="24"/>
          <w:lang w:eastAsia="ru-RU"/>
        </w:rPr>
        <w:t>Электрослесарь подземный</w:t>
      </w:r>
      <w:r>
        <w:rPr>
          <w:rFonts w:ascii="Times New Roman" w:eastAsia="Times New Roman" w:hAnsi="Times New Roman" w:cs="Times New Roman"/>
          <w:bCs/>
          <w:sz w:val="24"/>
          <w:szCs w:val="24"/>
          <w:lang w:eastAsia="ru-RU"/>
        </w:rPr>
        <w:t xml:space="preserve">, </w:t>
      </w:r>
      <w:r w:rsidRPr="00333A01">
        <w:rPr>
          <w:rFonts w:ascii="Times New Roman" w:eastAsia="Times New Roman" w:hAnsi="Times New Roman" w:cs="Times New Roman"/>
          <w:bCs/>
          <w:sz w:val="24"/>
          <w:szCs w:val="24"/>
          <w:lang w:eastAsia="ru-RU"/>
        </w:rPr>
        <w:t xml:space="preserve"> </w:t>
      </w:r>
      <w:r w:rsidRPr="00333A01">
        <w:rPr>
          <w:rFonts w:ascii="Times New Roman" w:eastAsia="Times New Roman" w:hAnsi="Times New Roman" w:cs="Times New Roman"/>
          <w:sz w:val="24"/>
          <w:szCs w:val="24"/>
          <w:lang w:eastAsia="ru-RU"/>
        </w:rPr>
        <w:t>реализуемая краевым государственным бюджетным профессиональным образовательным учреждением «Чегдомынский горно-технологический техникум» (далее КГБПОУ «Чегдомынский горно-технологический техникум»)  представляет собой систему документов, разработанную и утверждённую техникум</w:t>
      </w:r>
      <w:r>
        <w:rPr>
          <w:rFonts w:ascii="Times New Roman" w:eastAsia="Times New Roman" w:hAnsi="Times New Roman" w:cs="Times New Roman"/>
          <w:sz w:val="24"/>
          <w:szCs w:val="24"/>
          <w:lang w:eastAsia="ru-RU"/>
        </w:rPr>
        <w:t>о</w:t>
      </w:r>
      <w:r w:rsidRPr="00333A01">
        <w:rPr>
          <w:rFonts w:ascii="Times New Roman" w:eastAsia="Times New Roman" w:hAnsi="Times New Roman" w:cs="Times New Roman"/>
          <w:sz w:val="24"/>
          <w:szCs w:val="24"/>
          <w:lang w:eastAsia="ru-RU"/>
        </w:rPr>
        <w:t>м с учётом требований Федерального государственного образовательного стандарта среднего профессионального образования  по профессии и потребности ОАО «Ургалуголь».</w:t>
      </w:r>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Cs/>
          <w:sz w:val="24"/>
          <w:szCs w:val="24"/>
          <w:lang w:eastAsia="ru-RU"/>
        </w:rPr>
        <w:t xml:space="preserve">Программа подготовки квалифицированных рабочих, служащих </w:t>
      </w:r>
      <w:r w:rsidRPr="00333A01">
        <w:rPr>
          <w:rFonts w:ascii="Times New Roman" w:eastAsia="Times New Roman" w:hAnsi="Times New Roman" w:cs="Times New Roman"/>
          <w:sz w:val="24"/>
          <w:szCs w:val="24"/>
          <w:lang w:eastAsia="ru-RU"/>
        </w:rPr>
        <w:t xml:space="preserve">по профессии </w:t>
      </w:r>
      <w:r w:rsidR="00D304D1" w:rsidRPr="00333A01">
        <w:rPr>
          <w:rFonts w:ascii="Times New Roman" w:eastAsia="Times New Roman" w:hAnsi="Times New Roman" w:cs="Times New Roman"/>
          <w:bCs/>
          <w:sz w:val="24"/>
          <w:szCs w:val="24"/>
          <w:lang w:eastAsia="ru-RU"/>
        </w:rPr>
        <w:t>21.01.</w:t>
      </w:r>
      <w:r w:rsidR="00D304D1">
        <w:rPr>
          <w:rFonts w:ascii="Times New Roman" w:eastAsia="Times New Roman" w:hAnsi="Times New Roman" w:cs="Times New Roman"/>
          <w:bCs/>
          <w:sz w:val="24"/>
          <w:szCs w:val="24"/>
          <w:lang w:eastAsia="ru-RU"/>
        </w:rPr>
        <w:t>15</w:t>
      </w:r>
      <w:r w:rsidR="00D304D1" w:rsidRPr="00333A01">
        <w:rPr>
          <w:rFonts w:ascii="Times New Roman" w:eastAsia="Times New Roman" w:hAnsi="Times New Roman" w:cs="Times New Roman"/>
          <w:bCs/>
          <w:sz w:val="24"/>
          <w:szCs w:val="24"/>
          <w:lang w:eastAsia="ru-RU"/>
        </w:rPr>
        <w:t xml:space="preserve"> </w:t>
      </w:r>
      <w:r w:rsidR="00D304D1">
        <w:rPr>
          <w:rFonts w:ascii="Times New Roman" w:eastAsia="Times New Roman" w:hAnsi="Times New Roman" w:cs="Times New Roman"/>
          <w:bCs/>
          <w:sz w:val="24"/>
          <w:szCs w:val="24"/>
          <w:lang w:eastAsia="ru-RU"/>
        </w:rPr>
        <w:t>Электрослесарь подземный</w:t>
      </w:r>
      <w:r w:rsidR="00D304D1" w:rsidRPr="00333A01">
        <w:rPr>
          <w:rFonts w:ascii="Times New Roman" w:eastAsia="Times New Roman" w:hAnsi="Times New Roman" w:cs="Times New Roman"/>
          <w:spacing w:val="-2"/>
          <w:sz w:val="24"/>
          <w:szCs w:val="24"/>
          <w:lang w:eastAsia="ru-RU"/>
        </w:rPr>
        <w:t xml:space="preserve"> </w:t>
      </w:r>
      <w:r w:rsidRPr="00333A01">
        <w:rPr>
          <w:rFonts w:ascii="Times New Roman" w:eastAsia="Times New Roman" w:hAnsi="Times New Roman" w:cs="Times New Roman"/>
          <w:spacing w:val="-2"/>
          <w:sz w:val="24"/>
          <w:szCs w:val="24"/>
          <w:lang w:eastAsia="ru-RU"/>
        </w:rPr>
        <w:t xml:space="preserve">регламентирует цели, ожидаемые результаты, содержание, условия и </w:t>
      </w:r>
      <w:r w:rsidRPr="00333A01">
        <w:rPr>
          <w:rFonts w:ascii="Times New Roman" w:eastAsia="Times New Roman" w:hAnsi="Times New Roman" w:cs="Times New Roman"/>
          <w:spacing w:val="-3"/>
          <w:sz w:val="24"/>
          <w:szCs w:val="24"/>
          <w:lang w:eastAsia="ru-RU"/>
        </w:rPr>
        <w:t xml:space="preserve">технологии реализации образовательного процесса, оценку качества подготовки </w:t>
      </w:r>
      <w:r w:rsidRPr="00333A01">
        <w:rPr>
          <w:rFonts w:ascii="Times New Roman" w:eastAsia="Times New Roman" w:hAnsi="Times New Roman" w:cs="Times New Roman"/>
          <w:spacing w:val="-2"/>
          <w:sz w:val="24"/>
          <w:szCs w:val="24"/>
          <w:lang w:eastAsia="ru-RU"/>
        </w:rPr>
        <w:t xml:space="preserve">выпускника по данному направлению подготовки и включает в себя: учебный план, рабочие программы учебных курсов, предметов, дисциплин (модулей) и </w:t>
      </w:r>
      <w:r w:rsidRPr="00333A01">
        <w:rPr>
          <w:rFonts w:ascii="Times New Roman" w:eastAsia="Times New Roman" w:hAnsi="Times New Roman" w:cs="Times New Roman"/>
          <w:sz w:val="24"/>
          <w:szCs w:val="24"/>
          <w:lang w:eastAsia="ru-RU"/>
        </w:rPr>
        <w:t xml:space="preserve">другие материалы, обеспечивающие качество подготовки обучающихся, а также программы учебной и производственной практик, календарный </w:t>
      </w:r>
      <w:r w:rsidRPr="00333A01">
        <w:rPr>
          <w:rFonts w:ascii="Times New Roman" w:eastAsia="Times New Roman" w:hAnsi="Times New Roman" w:cs="Times New Roman"/>
          <w:spacing w:val="-1"/>
          <w:sz w:val="24"/>
          <w:szCs w:val="24"/>
          <w:lang w:eastAsia="ru-RU"/>
        </w:rPr>
        <w:t xml:space="preserve">учебный график и методические материалы, обеспечивающие реализацию </w:t>
      </w:r>
      <w:r w:rsidRPr="00333A01">
        <w:rPr>
          <w:rFonts w:ascii="Times New Roman" w:eastAsia="Times New Roman" w:hAnsi="Times New Roman" w:cs="Times New Roman"/>
          <w:sz w:val="24"/>
          <w:szCs w:val="24"/>
          <w:lang w:eastAsia="ru-RU"/>
        </w:rPr>
        <w:t>соответствующей образовательной технологии.</w:t>
      </w:r>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bCs/>
          <w:sz w:val="24"/>
          <w:szCs w:val="24"/>
          <w:lang w:eastAsia="ru-RU"/>
        </w:rPr>
      </w:pPr>
      <w:r w:rsidRPr="00333A01">
        <w:rPr>
          <w:rFonts w:ascii="Times New Roman" w:eastAsia="Times New Roman" w:hAnsi="Times New Roman" w:cs="Times New Roman"/>
          <w:sz w:val="24"/>
          <w:szCs w:val="24"/>
          <w:lang w:eastAsia="ru-RU"/>
        </w:rPr>
        <w:t>В настоящей</w:t>
      </w:r>
      <w:r w:rsidRPr="00333A01">
        <w:rPr>
          <w:rFonts w:ascii="Times New Roman" w:eastAsia="Times New Roman" w:hAnsi="Times New Roman" w:cs="Times New Roman"/>
          <w:bCs/>
          <w:sz w:val="24"/>
          <w:szCs w:val="24"/>
          <w:lang w:eastAsia="ru-RU"/>
        </w:rPr>
        <w:t xml:space="preserve"> программе подготовки квалифицированных рабочих, служащих </w:t>
      </w:r>
      <w:r w:rsidRPr="00333A01">
        <w:rPr>
          <w:rFonts w:ascii="Times New Roman" w:eastAsia="Times New Roman" w:hAnsi="Times New Roman" w:cs="Times New Roman"/>
          <w:sz w:val="24"/>
          <w:szCs w:val="24"/>
          <w:lang w:eastAsia="ru-RU"/>
        </w:rPr>
        <w:t xml:space="preserve">по профессии </w:t>
      </w:r>
      <w:r w:rsidR="00D304D1">
        <w:rPr>
          <w:rFonts w:ascii="Times New Roman" w:eastAsia="Times New Roman" w:hAnsi="Times New Roman" w:cs="Times New Roman"/>
          <w:bCs/>
          <w:sz w:val="24"/>
          <w:szCs w:val="24"/>
          <w:lang w:eastAsia="ru-RU"/>
        </w:rPr>
        <w:t>21.01.15 Электрослесарь подземный</w:t>
      </w:r>
      <w:r w:rsidRPr="00333A01">
        <w:rPr>
          <w:rFonts w:ascii="Times New Roman" w:eastAsia="Times New Roman" w:hAnsi="Times New Roman" w:cs="Times New Roman"/>
          <w:bCs/>
          <w:sz w:val="28"/>
          <w:szCs w:val="28"/>
          <w:lang w:eastAsia="ru-RU"/>
        </w:rPr>
        <w:t xml:space="preserve"> </w:t>
      </w:r>
      <w:r w:rsidRPr="00333A01">
        <w:rPr>
          <w:rFonts w:ascii="Times New Roman" w:eastAsia="Times New Roman" w:hAnsi="Times New Roman" w:cs="Times New Roman"/>
          <w:bCs/>
          <w:sz w:val="24"/>
          <w:szCs w:val="24"/>
          <w:lang w:eastAsia="ru-RU"/>
        </w:rPr>
        <w:t>используются следующие сокращения:</w:t>
      </w:r>
    </w:p>
    <w:p w:rsidR="00333A01" w:rsidRPr="00333A01" w:rsidRDefault="00333A01" w:rsidP="00333A01">
      <w:pPr>
        <w:shd w:val="clear" w:color="auto" w:fill="FFFFFF"/>
        <w:tabs>
          <w:tab w:val="left" w:pos="1099"/>
        </w:tabs>
        <w:spacing w:after="0" w:line="240" w:lineRule="auto"/>
        <w:ind w:right="1"/>
        <w:jc w:val="both"/>
        <w:rPr>
          <w:rFonts w:ascii="Times New Roman" w:eastAsia="Times New Roman" w:hAnsi="Times New Roman" w:cs="Times New Roman"/>
          <w:b/>
          <w:bCs/>
          <w:spacing w:val="-14"/>
          <w:sz w:val="24"/>
          <w:szCs w:val="24"/>
          <w:lang w:eastAsia="ru-RU"/>
        </w:rPr>
      </w:pPr>
    </w:p>
    <w:p w:rsidR="00333A01" w:rsidRPr="00333A01" w:rsidRDefault="00333A01" w:rsidP="0067109B">
      <w:pPr>
        <w:numPr>
          <w:ilvl w:val="1"/>
          <w:numId w:val="1"/>
        </w:numPr>
        <w:shd w:val="clear" w:color="auto" w:fill="FFFFFF"/>
        <w:spacing w:after="0" w:line="240" w:lineRule="auto"/>
        <w:ind w:left="0" w:right="1" w:firstLine="709"/>
        <w:contextualSpacing/>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sz w:val="24"/>
          <w:szCs w:val="24"/>
          <w:lang w:eastAsia="ru-RU"/>
        </w:rPr>
        <w:t>Термины, определения и используемые сокращения</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В настоящей программе</w:t>
      </w:r>
      <w:r>
        <w:rPr>
          <w:rFonts w:ascii="Times New Roman" w:eastAsia="Times New Roman" w:hAnsi="Times New Roman" w:cs="Times New Roman"/>
          <w:sz w:val="24"/>
          <w:szCs w:val="24"/>
          <w:lang w:eastAsia="ru-RU"/>
        </w:rPr>
        <w:t xml:space="preserve"> подготовки квалифицированных рабочих</w:t>
      </w:r>
      <w:r w:rsidR="008F6A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служащих</w:t>
      </w:r>
      <w:r w:rsidRPr="00333A01">
        <w:rPr>
          <w:rFonts w:ascii="Times New Roman" w:eastAsia="Times New Roman" w:hAnsi="Times New Roman" w:cs="Times New Roman"/>
          <w:sz w:val="24"/>
          <w:szCs w:val="24"/>
          <w:lang w:eastAsia="ru-RU"/>
        </w:rPr>
        <w:t xml:space="preserve"> используются следующие сокращения:</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 xml:space="preserve">СПО – </w:t>
      </w:r>
      <w:r w:rsidRPr="00333A01">
        <w:rPr>
          <w:rFonts w:ascii="Times New Roman" w:eastAsia="Times New Roman" w:hAnsi="Times New Roman" w:cs="Times New Roman"/>
          <w:sz w:val="24"/>
          <w:szCs w:val="24"/>
          <w:lang w:eastAsia="ru-RU"/>
        </w:rPr>
        <w:t>среднее профессиональное образование;</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 xml:space="preserve">ФГОС СПО - </w:t>
      </w:r>
      <w:r w:rsidRPr="00333A01">
        <w:rPr>
          <w:rFonts w:ascii="Times New Roman" w:eastAsia="Times New Roman" w:hAnsi="Times New Roman" w:cs="Times New Roman"/>
          <w:sz w:val="24"/>
          <w:szCs w:val="24"/>
          <w:lang w:eastAsia="ru-RU"/>
        </w:rPr>
        <w:t>федеральный государственный образовательный стандарт среднего профессионального образования;</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 xml:space="preserve">ОУ – </w:t>
      </w:r>
      <w:r w:rsidRPr="00333A01">
        <w:rPr>
          <w:rFonts w:ascii="Times New Roman" w:eastAsia="Times New Roman" w:hAnsi="Times New Roman" w:cs="Times New Roman"/>
          <w:sz w:val="24"/>
          <w:szCs w:val="24"/>
          <w:lang w:eastAsia="ru-RU"/>
        </w:rPr>
        <w:t>образовательное учреждение;</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ППКРС</w:t>
      </w:r>
      <w:r w:rsidRPr="00333A01">
        <w:rPr>
          <w:rFonts w:ascii="Times New Roman" w:eastAsia="Times New Roman" w:hAnsi="Times New Roman" w:cs="Times New Roman"/>
          <w:sz w:val="24"/>
          <w:szCs w:val="24"/>
          <w:lang w:eastAsia="ru-RU"/>
        </w:rPr>
        <w:t xml:space="preserve"> – программа подготовки квалифицированных рабочих, служащих;</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 xml:space="preserve">ОК – </w:t>
      </w:r>
      <w:r w:rsidRPr="00333A01">
        <w:rPr>
          <w:rFonts w:ascii="Times New Roman" w:eastAsia="Times New Roman" w:hAnsi="Times New Roman" w:cs="Times New Roman"/>
          <w:sz w:val="24"/>
          <w:szCs w:val="24"/>
          <w:lang w:eastAsia="ru-RU"/>
        </w:rPr>
        <w:t>общие компетенции;</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ПК</w:t>
      </w:r>
      <w:r w:rsidRPr="00333A01">
        <w:rPr>
          <w:rFonts w:ascii="Times New Roman" w:eastAsia="Times New Roman" w:hAnsi="Times New Roman" w:cs="Times New Roman"/>
          <w:sz w:val="24"/>
          <w:szCs w:val="24"/>
          <w:lang w:eastAsia="ru-RU"/>
        </w:rPr>
        <w:t xml:space="preserve"> – профессиональные компетенции;</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 xml:space="preserve">ПМ </w:t>
      </w:r>
      <w:r w:rsidRPr="00333A01">
        <w:rPr>
          <w:rFonts w:ascii="Times New Roman" w:eastAsia="Times New Roman" w:hAnsi="Times New Roman" w:cs="Times New Roman"/>
          <w:sz w:val="24"/>
          <w:szCs w:val="24"/>
          <w:lang w:eastAsia="ru-RU"/>
        </w:rPr>
        <w:t>– профессиональный модуль;</w:t>
      </w:r>
    </w:p>
    <w:p w:rsidR="00333A01" w:rsidRPr="00333A01" w:rsidRDefault="00333A01" w:rsidP="00333A01">
      <w:pPr>
        <w:widowControl w:val="0"/>
        <w:tabs>
          <w:tab w:val="left" w:pos="36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МДК</w:t>
      </w:r>
      <w:r w:rsidRPr="00333A01">
        <w:rPr>
          <w:rFonts w:ascii="Times New Roman" w:eastAsia="Times New Roman" w:hAnsi="Times New Roman" w:cs="Times New Roman"/>
          <w:sz w:val="24"/>
          <w:szCs w:val="24"/>
          <w:lang w:eastAsia="ru-RU"/>
        </w:rPr>
        <w:t xml:space="preserve"> – междисциплинарный курс.</w:t>
      </w:r>
    </w:p>
    <w:p w:rsidR="00333A01" w:rsidRPr="00333A01" w:rsidRDefault="00333A01" w:rsidP="00333A01">
      <w:pPr>
        <w:shd w:val="clear" w:color="auto" w:fill="FFFFFF"/>
        <w:tabs>
          <w:tab w:val="left" w:pos="1099"/>
        </w:tabs>
        <w:spacing w:after="0" w:line="240" w:lineRule="auto"/>
        <w:ind w:right="1"/>
        <w:jc w:val="both"/>
        <w:rPr>
          <w:rFonts w:ascii="Times New Roman" w:eastAsia="Times New Roman" w:hAnsi="Times New Roman" w:cs="Times New Roman"/>
          <w:b/>
          <w:bCs/>
          <w:spacing w:val="-14"/>
          <w:sz w:val="24"/>
          <w:szCs w:val="24"/>
          <w:lang w:eastAsia="ru-RU"/>
        </w:rPr>
      </w:pPr>
    </w:p>
    <w:p w:rsidR="00333A01" w:rsidRPr="00333A01" w:rsidRDefault="00333A01" w:rsidP="00333A01">
      <w:pPr>
        <w:shd w:val="clear" w:color="auto" w:fill="FFFFFF"/>
        <w:tabs>
          <w:tab w:val="left" w:pos="142"/>
          <w:tab w:val="left" w:pos="284"/>
          <w:tab w:val="left" w:pos="1099"/>
        </w:tabs>
        <w:spacing w:after="0" w:line="240" w:lineRule="auto"/>
        <w:ind w:firstLine="709"/>
        <w:jc w:val="both"/>
        <w:rPr>
          <w:rFonts w:ascii="Times New Roman" w:eastAsia="Times New Roman" w:hAnsi="Times New Roman" w:cs="Times New Roman"/>
          <w:b/>
          <w:bCs/>
          <w:spacing w:val="-1"/>
          <w:sz w:val="24"/>
          <w:szCs w:val="24"/>
          <w:u w:val="single"/>
          <w:lang w:eastAsia="ru-RU"/>
        </w:rPr>
      </w:pPr>
      <w:r w:rsidRPr="00333A01">
        <w:rPr>
          <w:rFonts w:ascii="Times New Roman" w:eastAsia="Times New Roman" w:hAnsi="Times New Roman" w:cs="Times New Roman"/>
          <w:b/>
          <w:bCs/>
          <w:spacing w:val="-14"/>
          <w:sz w:val="24"/>
          <w:szCs w:val="24"/>
          <w:lang w:eastAsia="ru-RU"/>
        </w:rPr>
        <w:t>1.3.</w:t>
      </w:r>
      <w:r w:rsidRPr="00333A01">
        <w:rPr>
          <w:rFonts w:ascii="Times New Roman" w:eastAsia="Times New Roman" w:hAnsi="Times New Roman" w:cs="Times New Roman"/>
          <w:b/>
          <w:bCs/>
          <w:sz w:val="24"/>
          <w:szCs w:val="24"/>
          <w:lang w:eastAsia="ru-RU"/>
        </w:rPr>
        <w:tab/>
      </w:r>
      <w:r w:rsidRPr="00333A01">
        <w:rPr>
          <w:rFonts w:ascii="Times New Roman" w:eastAsia="Times New Roman" w:hAnsi="Times New Roman" w:cs="Times New Roman"/>
          <w:b/>
          <w:bCs/>
          <w:spacing w:val="-2"/>
          <w:sz w:val="24"/>
          <w:szCs w:val="24"/>
          <w:lang w:eastAsia="ru-RU"/>
        </w:rPr>
        <w:t>Нормативные документы для разработки ППКРС</w:t>
      </w:r>
    </w:p>
    <w:p w:rsidR="00333A01" w:rsidRPr="00333A01" w:rsidRDefault="00333A01" w:rsidP="00333A01">
      <w:pPr>
        <w:shd w:val="clear" w:color="auto" w:fill="FFFFFF"/>
        <w:tabs>
          <w:tab w:val="left" w:pos="142"/>
          <w:tab w:val="left" w:pos="284"/>
          <w:tab w:val="left" w:pos="1099"/>
        </w:tabs>
        <w:spacing w:after="0" w:line="240" w:lineRule="auto"/>
        <w:ind w:firstLine="709"/>
        <w:jc w:val="both"/>
        <w:rPr>
          <w:rFonts w:ascii="Times New Roman" w:eastAsia="Times New Roman" w:hAnsi="Times New Roman" w:cs="Times New Roman"/>
          <w:b/>
          <w:bCs/>
          <w:spacing w:val="-1"/>
          <w:sz w:val="24"/>
          <w:szCs w:val="24"/>
          <w:u w:val="single"/>
          <w:lang w:eastAsia="ru-RU"/>
        </w:rPr>
      </w:pPr>
      <w:r w:rsidRPr="00333A01">
        <w:rPr>
          <w:rFonts w:ascii="Times New Roman" w:eastAsia="Times New Roman" w:hAnsi="Times New Roman" w:cs="Times New Roman"/>
          <w:spacing w:val="-1"/>
          <w:sz w:val="24"/>
          <w:szCs w:val="24"/>
          <w:lang w:eastAsia="ru-RU"/>
        </w:rPr>
        <w:t xml:space="preserve">Нормативную правовую базу разработки ППКРС </w:t>
      </w:r>
      <w:r w:rsidRPr="00333A01">
        <w:rPr>
          <w:rFonts w:ascii="Times New Roman" w:eastAsia="Times New Roman" w:hAnsi="Times New Roman" w:cs="Times New Roman"/>
          <w:sz w:val="24"/>
          <w:szCs w:val="24"/>
          <w:lang w:eastAsia="ru-RU"/>
        </w:rPr>
        <w:t xml:space="preserve">по профессии </w:t>
      </w:r>
      <w:r w:rsidR="00D304D1" w:rsidRPr="00333A01">
        <w:rPr>
          <w:rFonts w:ascii="Times New Roman" w:eastAsia="Times New Roman" w:hAnsi="Times New Roman" w:cs="Times New Roman"/>
          <w:bCs/>
          <w:sz w:val="24"/>
          <w:szCs w:val="24"/>
          <w:lang w:eastAsia="ru-RU"/>
        </w:rPr>
        <w:t>21.01.</w:t>
      </w:r>
      <w:r w:rsidR="00D304D1">
        <w:rPr>
          <w:rFonts w:ascii="Times New Roman" w:eastAsia="Times New Roman" w:hAnsi="Times New Roman" w:cs="Times New Roman"/>
          <w:bCs/>
          <w:sz w:val="24"/>
          <w:szCs w:val="24"/>
          <w:lang w:eastAsia="ru-RU"/>
        </w:rPr>
        <w:t>15</w:t>
      </w:r>
      <w:r w:rsidR="00D304D1" w:rsidRPr="00333A01">
        <w:rPr>
          <w:rFonts w:ascii="Times New Roman" w:eastAsia="Times New Roman" w:hAnsi="Times New Roman" w:cs="Times New Roman"/>
          <w:bCs/>
          <w:sz w:val="24"/>
          <w:szCs w:val="24"/>
          <w:lang w:eastAsia="ru-RU"/>
        </w:rPr>
        <w:t xml:space="preserve"> </w:t>
      </w:r>
      <w:r w:rsidR="00D304D1">
        <w:rPr>
          <w:rFonts w:ascii="Times New Roman" w:eastAsia="Times New Roman" w:hAnsi="Times New Roman" w:cs="Times New Roman"/>
          <w:bCs/>
          <w:sz w:val="24"/>
          <w:szCs w:val="24"/>
          <w:lang w:eastAsia="ru-RU"/>
        </w:rPr>
        <w:t>Электрослесарь подземный составляют</w:t>
      </w:r>
      <w:r w:rsidRPr="00333A01">
        <w:rPr>
          <w:rFonts w:ascii="Times New Roman" w:eastAsia="Times New Roman" w:hAnsi="Times New Roman" w:cs="Times New Roman"/>
          <w:spacing w:val="-1"/>
          <w:sz w:val="24"/>
          <w:szCs w:val="24"/>
          <w:lang w:eastAsia="ru-RU"/>
        </w:rPr>
        <w:t xml:space="preserve">: </w:t>
      </w:r>
    </w:p>
    <w:p w:rsidR="00333A01" w:rsidRPr="00333A01" w:rsidRDefault="00333A01" w:rsidP="00333A01">
      <w:pPr>
        <w:shd w:val="clear" w:color="auto" w:fill="FFFFFF"/>
        <w:tabs>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Федеральный закон  Российской Федерации: «Об образовании» (от 21 декабря 2012г)</w:t>
      </w:r>
    </w:p>
    <w:p w:rsidR="00333A01" w:rsidRPr="00333A01" w:rsidRDefault="00333A01" w:rsidP="00333A01">
      <w:pPr>
        <w:shd w:val="clear" w:color="auto" w:fill="FFFFFF"/>
        <w:tabs>
          <w:tab w:val="left" w:pos="709"/>
          <w:tab w:val="left" w:pos="993"/>
          <w:tab w:val="left" w:pos="1118"/>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Pr="00333A01">
        <w:rPr>
          <w:rFonts w:ascii="Times New Roman" w:eastAsia="Times New Roman" w:hAnsi="Times New Roman" w:cs="Times New Roman"/>
          <w:spacing w:val="-1"/>
          <w:sz w:val="24"/>
          <w:szCs w:val="24"/>
          <w:lang w:eastAsia="ru-RU"/>
        </w:rPr>
        <w:t>утвержденн</w:t>
      </w:r>
      <w:r w:rsidR="008F6A70">
        <w:rPr>
          <w:rFonts w:ascii="Times New Roman" w:eastAsia="Times New Roman" w:hAnsi="Times New Roman" w:cs="Times New Roman"/>
          <w:spacing w:val="-1"/>
          <w:sz w:val="24"/>
          <w:szCs w:val="24"/>
          <w:lang w:eastAsia="ru-RU"/>
        </w:rPr>
        <w:t xml:space="preserve">ый </w:t>
      </w:r>
      <w:r w:rsidRPr="00333A01">
        <w:rPr>
          <w:rFonts w:ascii="Times New Roman" w:eastAsia="Times New Roman" w:hAnsi="Times New Roman" w:cs="Times New Roman"/>
          <w:spacing w:val="-1"/>
          <w:sz w:val="24"/>
          <w:szCs w:val="24"/>
          <w:lang w:eastAsia="ru-RU"/>
        </w:rPr>
        <w:t xml:space="preserve"> приказом Министерства образования и науки Российской Федерации </w:t>
      </w:r>
      <w:r w:rsidRPr="00333A01">
        <w:rPr>
          <w:rFonts w:ascii="Times New Roman" w:eastAsia="Times New Roman" w:hAnsi="Times New Roman" w:cs="Times New Roman"/>
          <w:sz w:val="24"/>
          <w:szCs w:val="24"/>
          <w:lang w:eastAsia="ru-RU"/>
        </w:rPr>
        <w:t>Постановлением Правительства Российской Федерации от «14» июня 2013 г. № 464.</w:t>
      </w:r>
    </w:p>
    <w:p w:rsidR="00333A01" w:rsidRPr="00333A01" w:rsidRDefault="00333A01" w:rsidP="00D304D1">
      <w:pPr>
        <w:shd w:val="clear" w:color="auto" w:fill="FFFFFF"/>
        <w:tabs>
          <w:tab w:val="left" w:pos="709"/>
          <w:tab w:val="left" w:pos="993"/>
          <w:tab w:val="left" w:pos="1118"/>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Федеральный государственный образовательный стандарт </w:t>
      </w:r>
      <w:r w:rsidRPr="00333A01">
        <w:rPr>
          <w:rFonts w:ascii="Times New Roman" w:eastAsia="Times New Roman" w:hAnsi="Times New Roman" w:cs="Times New Roman"/>
          <w:spacing w:val="-1"/>
          <w:sz w:val="24"/>
          <w:szCs w:val="24"/>
          <w:lang w:eastAsia="ru-RU"/>
        </w:rPr>
        <w:t xml:space="preserve">среднего профессионального образования (ФГОС СПО) </w:t>
      </w:r>
      <w:r w:rsidRPr="00333A01">
        <w:rPr>
          <w:rFonts w:ascii="Times New Roman" w:eastAsia="Times New Roman" w:hAnsi="Times New Roman" w:cs="Times New Roman"/>
          <w:sz w:val="24"/>
          <w:szCs w:val="24"/>
          <w:lang w:eastAsia="ru-RU"/>
        </w:rPr>
        <w:t xml:space="preserve">по профессии </w:t>
      </w:r>
      <w:r w:rsidR="00D304D1" w:rsidRPr="00333A01">
        <w:rPr>
          <w:rFonts w:ascii="Times New Roman" w:eastAsia="Times New Roman" w:hAnsi="Times New Roman" w:cs="Times New Roman"/>
          <w:bCs/>
          <w:sz w:val="24"/>
          <w:szCs w:val="24"/>
          <w:lang w:eastAsia="ru-RU"/>
        </w:rPr>
        <w:t>21.01.</w:t>
      </w:r>
      <w:r w:rsidR="00D304D1">
        <w:rPr>
          <w:rFonts w:ascii="Times New Roman" w:eastAsia="Times New Roman" w:hAnsi="Times New Roman" w:cs="Times New Roman"/>
          <w:bCs/>
          <w:sz w:val="24"/>
          <w:szCs w:val="24"/>
          <w:lang w:eastAsia="ru-RU"/>
        </w:rPr>
        <w:t>15</w:t>
      </w:r>
      <w:r w:rsidR="00D304D1" w:rsidRPr="00333A01">
        <w:rPr>
          <w:rFonts w:ascii="Times New Roman" w:eastAsia="Times New Roman" w:hAnsi="Times New Roman" w:cs="Times New Roman"/>
          <w:bCs/>
          <w:sz w:val="24"/>
          <w:szCs w:val="24"/>
          <w:lang w:eastAsia="ru-RU"/>
        </w:rPr>
        <w:t xml:space="preserve"> </w:t>
      </w:r>
      <w:r w:rsidR="00D304D1">
        <w:rPr>
          <w:rFonts w:ascii="Times New Roman" w:eastAsia="Times New Roman" w:hAnsi="Times New Roman" w:cs="Times New Roman"/>
          <w:bCs/>
          <w:sz w:val="24"/>
          <w:szCs w:val="24"/>
          <w:lang w:eastAsia="ru-RU"/>
        </w:rPr>
        <w:t>Электрослесарь подземный</w:t>
      </w:r>
      <w:r w:rsidRPr="00333A01">
        <w:rPr>
          <w:rFonts w:ascii="Times New Roman" w:eastAsia="Times New Roman" w:hAnsi="Times New Roman" w:cs="Times New Roman"/>
          <w:sz w:val="24"/>
          <w:szCs w:val="24"/>
          <w:lang w:eastAsia="ru-RU"/>
        </w:rPr>
        <w:t xml:space="preserve">, утвержденный приказом Министерства образования и науки Российской Федерации </w:t>
      </w:r>
      <w:r w:rsidR="00D304D1" w:rsidRPr="00D304D1">
        <w:rPr>
          <w:rFonts w:ascii="Times New Roman" w:eastAsia="Times New Roman" w:hAnsi="Times New Roman" w:cs="Times New Roman"/>
          <w:sz w:val="24"/>
          <w:szCs w:val="24"/>
          <w:lang w:eastAsia="ru-RU"/>
        </w:rPr>
        <w:t xml:space="preserve">от «02» августа 2013 г. № 935 </w:t>
      </w:r>
      <w:r w:rsidR="00D304D1" w:rsidRPr="00D304D1">
        <w:rPr>
          <w:rFonts w:ascii="Times New Roman" w:hAnsi="Times New Roman" w:cs="Times New Roman"/>
          <w:sz w:val="24"/>
          <w:szCs w:val="24"/>
        </w:rPr>
        <w:t>(ред. от 25.03.2015)</w:t>
      </w:r>
    </w:p>
    <w:p w:rsidR="00333A01" w:rsidRPr="00333A01" w:rsidRDefault="00333A01" w:rsidP="00333A01">
      <w:pPr>
        <w:shd w:val="clear" w:color="auto" w:fill="FFFFFF"/>
        <w:tabs>
          <w:tab w:val="left" w:pos="709"/>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Положение о практике обучающи</w:t>
      </w:r>
      <w:r w:rsidR="00E770F1">
        <w:rPr>
          <w:rFonts w:ascii="Times New Roman" w:eastAsia="Times New Roman" w:hAnsi="Times New Roman" w:cs="Times New Roman"/>
          <w:sz w:val="24"/>
          <w:szCs w:val="24"/>
          <w:lang w:eastAsia="ru-RU"/>
        </w:rPr>
        <w:t>хся, осваивающих ОПОП/ППКРС СПО</w:t>
      </w:r>
      <w:r w:rsidRPr="00333A01">
        <w:rPr>
          <w:rFonts w:ascii="Times New Roman" w:eastAsia="Times New Roman" w:hAnsi="Times New Roman" w:cs="Times New Roman"/>
          <w:sz w:val="24"/>
          <w:szCs w:val="24"/>
          <w:lang w:eastAsia="ru-RU"/>
        </w:rPr>
        <w:t>.</w:t>
      </w:r>
    </w:p>
    <w:p w:rsidR="00333A01" w:rsidRPr="00333A01" w:rsidRDefault="00333A01" w:rsidP="00333A01">
      <w:pPr>
        <w:shd w:val="clear" w:color="auto" w:fill="FFFFFF"/>
        <w:tabs>
          <w:tab w:val="left" w:pos="0"/>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Положение о порядке разработки и формирования образовательной программы.</w:t>
      </w:r>
    </w:p>
    <w:p w:rsidR="00333A01" w:rsidRPr="00333A01" w:rsidRDefault="00333A01" w:rsidP="00333A01">
      <w:pPr>
        <w:shd w:val="clear" w:color="auto" w:fill="FFFFFF"/>
        <w:tabs>
          <w:tab w:val="left" w:pos="0"/>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pacing w:val="-3"/>
          <w:sz w:val="24"/>
          <w:szCs w:val="24"/>
          <w:lang w:eastAsia="ru-RU"/>
        </w:rPr>
        <w:t>Устав техникума.</w:t>
      </w:r>
    </w:p>
    <w:p w:rsidR="00A472BD" w:rsidRDefault="00A472BD" w:rsidP="001952E9">
      <w:pPr>
        <w:shd w:val="clear" w:color="auto" w:fill="FFFFFF"/>
        <w:tabs>
          <w:tab w:val="left" w:pos="709"/>
          <w:tab w:val="left" w:pos="993"/>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1952E9" w:rsidRDefault="001952E9" w:rsidP="001952E9">
      <w:pPr>
        <w:shd w:val="clear" w:color="auto" w:fill="FFFFFF"/>
        <w:tabs>
          <w:tab w:val="left" w:pos="709"/>
          <w:tab w:val="left" w:pos="993"/>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1952E9" w:rsidRDefault="001952E9" w:rsidP="001952E9">
      <w:pPr>
        <w:shd w:val="clear" w:color="auto" w:fill="FFFFFF"/>
        <w:tabs>
          <w:tab w:val="left" w:pos="709"/>
          <w:tab w:val="left" w:pos="993"/>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1952E9" w:rsidRPr="00333A01" w:rsidRDefault="001952E9" w:rsidP="001952E9">
      <w:pPr>
        <w:shd w:val="clear" w:color="auto" w:fill="FFFFFF"/>
        <w:tabs>
          <w:tab w:val="left" w:pos="709"/>
          <w:tab w:val="left" w:pos="993"/>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bookmarkStart w:id="0" w:name="_GoBack"/>
      <w:bookmarkEnd w:id="0"/>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bCs/>
          <w:spacing w:val="-3"/>
          <w:sz w:val="24"/>
          <w:szCs w:val="24"/>
          <w:lang w:eastAsia="ru-RU"/>
        </w:rPr>
        <w:t>1.4.</w:t>
      </w:r>
      <w:r w:rsidRPr="00333A01">
        <w:rPr>
          <w:rFonts w:ascii="Times New Roman" w:eastAsia="Times New Roman" w:hAnsi="Times New Roman" w:cs="Times New Roman"/>
          <w:b/>
          <w:bCs/>
          <w:spacing w:val="-3"/>
          <w:sz w:val="24"/>
          <w:szCs w:val="24"/>
          <w:lang w:eastAsia="ru-RU"/>
        </w:rPr>
        <w:tab/>
        <w:t>Общая характеристика ППКРС</w:t>
      </w:r>
      <w:r w:rsidRPr="00333A01">
        <w:rPr>
          <w:rFonts w:ascii="Times New Roman" w:eastAsia="Times New Roman" w:hAnsi="Times New Roman" w:cs="Times New Roman"/>
          <w:b/>
          <w:bCs/>
          <w:sz w:val="24"/>
          <w:szCs w:val="24"/>
          <w:lang w:eastAsia="ru-RU"/>
        </w:rPr>
        <w:t xml:space="preserve"> </w:t>
      </w:r>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iCs/>
          <w:spacing w:val="-11"/>
          <w:sz w:val="24"/>
          <w:szCs w:val="24"/>
          <w:lang w:eastAsia="ru-RU"/>
        </w:rPr>
        <w:t>1.4.1.</w:t>
      </w:r>
      <w:r w:rsidRPr="00333A01">
        <w:rPr>
          <w:rFonts w:ascii="Times New Roman" w:eastAsia="Times New Roman" w:hAnsi="Times New Roman" w:cs="Times New Roman"/>
          <w:b/>
          <w:iCs/>
          <w:sz w:val="24"/>
          <w:szCs w:val="24"/>
          <w:lang w:eastAsia="ru-RU"/>
        </w:rPr>
        <w:t xml:space="preserve"> Цель  ППКРС</w:t>
      </w:r>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ППКРС </w:t>
      </w:r>
      <w:r w:rsidRPr="00333A01">
        <w:rPr>
          <w:rFonts w:ascii="Times New Roman" w:eastAsia="Times New Roman" w:hAnsi="Times New Roman" w:cs="Times New Roman"/>
          <w:bCs/>
          <w:sz w:val="24"/>
          <w:szCs w:val="24"/>
          <w:lang w:eastAsia="ru-RU"/>
        </w:rPr>
        <w:t xml:space="preserve">по </w:t>
      </w:r>
      <w:r w:rsidRPr="00333A01">
        <w:rPr>
          <w:rFonts w:ascii="Times New Roman" w:eastAsia="Times New Roman" w:hAnsi="Times New Roman" w:cs="Times New Roman"/>
          <w:sz w:val="24"/>
          <w:szCs w:val="24"/>
          <w:lang w:eastAsia="ru-RU"/>
        </w:rPr>
        <w:t>профессии</w:t>
      </w:r>
      <w:r w:rsidRPr="00333A01">
        <w:rPr>
          <w:rFonts w:ascii="Times New Roman" w:eastAsia="Times New Roman" w:hAnsi="Times New Roman" w:cs="Times New Roman"/>
          <w:bCs/>
          <w:sz w:val="24"/>
          <w:szCs w:val="24"/>
          <w:lang w:eastAsia="ru-RU"/>
        </w:rPr>
        <w:t xml:space="preserve">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 xml:space="preserve">имеет своей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профессии. </w:t>
      </w:r>
    </w:p>
    <w:p w:rsidR="00333A01" w:rsidRPr="005F747C" w:rsidRDefault="00333A01" w:rsidP="005F747C">
      <w:pPr>
        <w:shd w:val="clear" w:color="auto" w:fill="FFFFFF"/>
        <w:tabs>
          <w:tab w:val="left" w:pos="912"/>
        </w:tabs>
        <w:spacing w:after="0" w:line="240" w:lineRule="auto"/>
        <w:ind w:right="1" w:firstLine="709"/>
        <w:jc w:val="both"/>
        <w:rPr>
          <w:rFonts w:ascii="Times New Roman" w:eastAsia="Times New Roman" w:hAnsi="Times New Roman" w:cs="Times New Roman"/>
          <w:b/>
          <w:bCs/>
          <w:spacing w:val="-11"/>
          <w:sz w:val="24"/>
          <w:szCs w:val="24"/>
          <w:lang w:eastAsia="ru-RU"/>
        </w:rPr>
      </w:pPr>
      <w:r w:rsidRPr="00333A01">
        <w:rPr>
          <w:rFonts w:ascii="Times New Roman" w:eastAsia="Times New Roman" w:hAnsi="Times New Roman" w:cs="Times New Roman"/>
          <w:spacing w:val="-3"/>
          <w:sz w:val="24"/>
          <w:szCs w:val="24"/>
          <w:lang w:eastAsia="ru-RU"/>
        </w:rPr>
        <w:t xml:space="preserve">В результате обучения выпускник будет </w:t>
      </w:r>
      <w:r w:rsidR="005F747C">
        <w:rPr>
          <w:rStyle w:val="apple-converted-space"/>
          <w:rFonts w:ascii="Verdana" w:hAnsi="Verdana"/>
          <w:color w:val="000000"/>
          <w:shd w:val="clear" w:color="auto" w:fill="FFFFFF"/>
        </w:rPr>
        <w:t> </w:t>
      </w:r>
      <w:r w:rsidR="005F747C" w:rsidRPr="005F747C">
        <w:rPr>
          <w:rFonts w:ascii="Times New Roman" w:hAnsi="Times New Roman" w:cs="Times New Roman"/>
          <w:color w:val="000000"/>
          <w:shd w:val="clear" w:color="auto" w:fill="FFFFFF"/>
        </w:rPr>
        <w:t>выполнять  ремонтные, монтажно-демонтажные, наладочные и другие виды слесарных работ, производимых в подземных условиях и на поверхности горных предприятий.</w:t>
      </w:r>
    </w:p>
    <w:p w:rsidR="00333A01" w:rsidRPr="00333A01" w:rsidRDefault="00333A01" w:rsidP="00333A01">
      <w:pPr>
        <w:shd w:val="clear" w:color="auto" w:fill="FFFFFF"/>
        <w:tabs>
          <w:tab w:val="left" w:pos="1276"/>
        </w:tabs>
        <w:spacing w:after="0" w:line="240" w:lineRule="auto"/>
        <w:ind w:right="1" w:firstLine="709"/>
        <w:jc w:val="both"/>
        <w:rPr>
          <w:rFonts w:ascii="Times New Roman" w:eastAsia="Times New Roman" w:hAnsi="Times New Roman" w:cs="Times New Roman"/>
          <w:b/>
          <w:bCs/>
          <w:sz w:val="24"/>
          <w:szCs w:val="24"/>
          <w:lang w:eastAsia="ru-RU"/>
        </w:rPr>
      </w:pPr>
      <w:r w:rsidRPr="00333A01">
        <w:rPr>
          <w:rFonts w:ascii="Times New Roman" w:eastAsia="Times New Roman" w:hAnsi="Times New Roman" w:cs="Times New Roman"/>
          <w:b/>
          <w:bCs/>
          <w:spacing w:val="-11"/>
          <w:sz w:val="24"/>
          <w:szCs w:val="24"/>
          <w:lang w:eastAsia="ru-RU"/>
        </w:rPr>
        <w:t>1.4.2.</w:t>
      </w:r>
      <w:r w:rsidRPr="00333A01">
        <w:rPr>
          <w:rFonts w:ascii="Times New Roman" w:eastAsia="Times New Roman" w:hAnsi="Times New Roman" w:cs="Times New Roman"/>
          <w:b/>
          <w:bCs/>
          <w:sz w:val="24"/>
          <w:szCs w:val="24"/>
          <w:lang w:eastAsia="ru-RU"/>
        </w:rPr>
        <w:tab/>
        <w:t xml:space="preserve">Срок освоения </w:t>
      </w:r>
      <w:r w:rsidRPr="00333A01">
        <w:rPr>
          <w:rFonts w:ascii="Times New Roman" w:eastAsia="Times New Roman" w:hAnsi="Times New Roman" w:cs="Times New Roman"/>
          <w:b/>
          <w:iCs/>
          <w:sz w:val="24"/>
          <w:szCs w:val="24"/>
          <w:lang w:eastAsia="ru-RU"/>
        </w:rPr>
        <w:t xml:space="preserve">ППКРС  </w:t>
      </w:r>
    </w:p>
    <w:p w:rsidR="00333A01" w:rsidRPr="00333A01" w:rsidRDefault="00333A01" w:rsidP="00333A01">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Сроки получения СПО освоения </w:t>
      </w:r>
      <w:r w:rsidRPr="00333A01">
        <w:rPr>
          <w:rFonts w:ascii="Times New Roman" w:eastAsia="Times New Roman" w:hAnsi="Times New Roman" w:cs="Times New Roman"/>
          <w:bCs/>
          <w:sz w:val="24"/>
          <w:szCs w:val="24"/>
          <w:lang w:eastAsia="ru-RU"/>
        </w:rPr>
        <w:t>по профессии</w:t>
      </w:r>
      <w:r w:rsidRPr="00333A01">
        <w:rPr>
          <w:rFonts w:ascii="Times New Roman" w:eastAsia="Times New Roman" w:hAnsi="Times New Roman" w:cs="Times New Roman"/>
          <w:sz w:val="24"/>
          <w:szCs w:val="24"/>
          <w:lang w:eastAsia="ru-RU"/>
        </w:rPr>
        <w:t xml:space="preserve">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в очной форме обучения и соответствующие квалификации приводятся в таблице 1.</w:t>
      </w:r>
    </w:p>
    <w:p w:rsidR="00333A01" w:rsidRPr="00333A01" w:rsidRDefault="00333A01" w:rsidP="00333A01">
      <w:pPr>
        <w:shd w:val="clear" w:color="auto" w:fill="FFFFFF"/>
        <w:ind w:firstLine="709"/>
        <w:jc w:val="both"/>
        <w:rPr>
          <w:rFonts w:ascii="Times New Roman" w:eastAsia="Times New Roman" w:hAnsi="Times New Roman" w:cs="Times New Roman"/>
          <w:lang w:eastAsia="ru-RU"/>
        </w:rPr>
      </w:pPr>
      <w:r w:rsidRPr="00333A01">
        <w:rPr>
          <w:rFonts w:ascii="Times New Roman" w:eastAsia="Times New Roman" w:hAnsi="Times New Roman" w:cs="Times New Roman"/>
          <w:sz w:val="24"/>
          <w:szCs w:val="24"/>
          <w:lang w:eastAsia="ru-RU"/>
        </w:rPr>
        <w:t>Таблица 1 – Нормативные сроки освоения ППКРС СПО базовой подготовки при очной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366"/>
      </w:tblGrid>
      <w:tr w:rsidR="00333A01" w:rsidRPr="00333A01" w:rsidTr="00333A01">
        <w:tc>
          <w:tcPr>
            <w:tcW w:w="294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Уровень образования, необходимый для приема на обучение по ППКРС</w:t>
            </w:r>
          </w:p>
        </w:tc>
        <w:tc>
          <w:tcPr>
            <w:tcW w:w="3261"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Наименование квалификации (профессий по Общероссийскому классификатору профессий рабочих, должностей служащих и тарифных разрядов) (ОК 016-94)</w:t>
            </w:r>
            <w:r w:rsidRPr="00333A01">
              <w:rPr>
                <w:rFonts w:ascii="Times New Roman" w:eastAsia="Times New Roman" w:hAnsi="Times New Roman" w:cs="Times New Roman"/>
                <w:sz w:val="24"/>
                <w:szCs w:val="24"/>
                <w:vertAlign w:val="superscript"/>
              </w:rPr>
              <w:t>1</w:t>
            </w:r>
          </w:p>
        </w:tc>
        <w:tc>
          <w:tcPr>
            <w:tcW w:w="33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Срок получения СПО по ППКРС в очной форме обучения</w:t>
            </w:r>
          </w:p>
        </w:tc>
      </w:tr>
      <w:tr w:rsidR="00333A01" w:rsidRPr="00333A01" w:rsidTr="005F747C">
        <w:trPr>
          <w:trHeight w:val="811"/>
        </w:trPr>
        <w:tc>
          <w:tcPr>
            <w:tcW w:w="294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5F747C">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среднее обще</w:t>
            </w:r>
            <w:r w:rsidR="005F747C">
              <w:rPr>
                <w:rFonts w:ascii="Times New Roman" w:eastAsia="Times New Roman" w:hAnsi="Times New Roman" w:cs="Times New Roman"/>
                <w:sz w:val="24"/>
                <w:szCs w:val="24"/>
              </w:rPr>
              <w:t>е</w:t>
            </w:r>
            <w:r w:rsidRPr="00333A01">
              <w:rPr>
                <w:rFonts w:ascii="Times New Roman" w:eastAsia="Times New Roman" w:hAnsi="Times New Roman" w:cs="Times New Roman"/>
                <w:sz w:val="24"/>
                <w:szCs w:val="24"/>
              </w:rPr>
              <w:t xml:space="preserve"> образование</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F747C" w:rsidRPr="00333A01" w:rsidRDefault="00D304D1" w:rsidP="00333A0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ru-RU"/>
              </w:rPr>
              <w:t>Электрослесарь подземный</w:t>
            </w:r>
          </w:p>
        </w:tc>
        <w:tc>
          <w:tcPr>
            <w:tcW w:w="33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ind w:right="1"/>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10 месяцев</w:t>
            </w:r>
          </w:p>
        </w:tc>
      </w:tr>
      <w:tr w:rsidR="00333A01" w:rsidRPr="00333A01" w:rsidTr="00333A01">
        <w:tc>
          <w:tcPr>
            <w:tcW w:w="294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основное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A01" w:rsidRPr="00333A01" w:rsidRDefault="00333A01" w:rsidP="00333A01">
            <w:pPr>
              <w:spacing w:after="0" w:line="240" w:lineRule="auto"/>
              <w:rPr>
                <w:rFonts w:ascii="Times New Roman" w:eastAsia="Times New Roman" w:hAnsi="Times New Roman" w:cs="Times New Roman"/>
                <w:sz w:val="24"/>
                <w:szCs w:val="24"/>
              </w:rPr>
            </w:pPr>
          </w:p>
        </w:tc>
        <w:tc>
          <w:tcPr>
            <w:tcW w:w="3366"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spacing w:after="0" w:line="240" w:lineRule="auto"/>
              <w:ind w:right="1"/>
              <w:jc w:val="center"/>
              <w:rPr>
                <w:rFonts w:ascii="Times New Roman" w:eastAsia="Times New Roman" w:hAnsi="Times New Roman" w:cs="Times New Roman"/>
                <w:sz w:val="24"/>
                <w:szCs w:val="24"/>
              </w:rPr>
            </w:pPr>
            <w:r w:rsidRPr="00333A01">
              <w:rPr>
                <w:rFonts w:ascii="Times New Roman" w:eastAsia="Times New Roman" w:hAnsi="Times New Roman" w:cs="Times New Roman"/>
                <w:sz w:val="24"/>
                <w:szCs w:val="24"/>
              </w:rPr>
              <w:t>2 года 10 месяцев</w:t>
            </w:r>
          </w:p>
        </w:tc>
      </w:tr>
    </w:tbl>
    <w:p w:rsidR="00333A01" w:rsidRPr="00333A01" w:rsidRDefault="00333A01" w:rsidP="00333A01">
      <w:pPr>
        <w:shd w:val="clear" w:color="auto" w:fill="FFFFFF"/>
        <w:tabs>
          <w:tab w:val="left" w:pos="1276"/>
        </w:tabs>
        <w:spacing w:after="0" w:line="240" w:lineRule="auto"/>
        <w:ind w:right="1"/>
        <w:jc w:val="both"/>
        <w:rPr>
          <w:rFonts w:ascii="Times New Roman" w:eastAsia="Times New Roman" w:hAnsi="Times New Roman" w:cs="Times New Roman"/>
          <w:b/>
          <w:iCs/>
          <w:spacing w:val="-12"/>
          <w:sz w:val="24"/>
          <w:szCs w:val="24"/>
          <w:lang w:eastAsia="ru-RU"/>
        </w:rPr>
      </w:pPr>
    </w:p>
    <w:p w:rsidR="00333A01" w:rsidRPr="00D304D1" w:rsidRDefault="00333A01" w:rsidP="00D304D1">
      <w:pPr>
        <w:spacing w:after="0" w:line="240" w:lineRule="auto"/>
        <w:ind w:firstLine="709"/>
        <w:jc w:val="both"/>
        <w:rPr>
          <w:rFonts w:ascii="Times New Roman" w:eastAsia="Times New Roman" w:hAnsi="Times New Roman" w:cs="Times New Roman"/>
          <w:bCs/>
          <w:sz w:val="24"/>
          <w:szCs w:val="24"/>
          <w:lang w:eastAsia="ru-RU"/>
        </w:rPr>
      </w:pPr>
      <w:r w:rsidRPr="00333A01">
        <w:rPr>
          <w:rFonts w:ascii="Times New Roman" w:eastAsia="Times New Roman" w:hAnsi="Times New Roman" w:cs="Times New Roman"/>
          <w:sz w:val="24"/>
          <w:szCs w:val="24"/>
          <w:lang w:eastAsia="ru-RU"/>
        </w:rPr>
        <w:t xml:space="preserve">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 </w:t>
      </w:r>
      <w:r w:rsidR="00D304D1">
        <w:rPr>
          <w:rFonts w:ascii="Times New Roman" w:eastAsia="Times New Roman" w:hAnsi="Times New Roman" w:cs="Times New Roman"/>
          <w:sz w:val="24"/>
          <w:szCs w:val="24"/>
          <w:lang w:eastAsia="ru-RU"/>
        </w:rPr>
        <w:t xml:space="preserve">016-94) при формировании ППКРС: </w:t>
      </w:r>
      <w:r w:rsidR="00D304D1">
        <w:rPr>
          <w:rFonts w:ascii="Times New Roman" w:eastAsia="Times New Roman" w:hAnsi="Times New Roman" w:cs="Times New Roman"/>
          <w:bCs/>
          <w:sz w:val="24"/>
          <w:szCs w:val="24"/>
          <w:lang w:eastAsia="ru-RU"/>
        </w:rPr>
        <w:t>Электрослесарь подземный.</w:t>
      </w:r>
    </w:p>
    <w:p w:rsidR="00333A01" w:rsidRPr="00333A01" w:rsidRDefault="00333A01" w:rsidP="00333A01">
      <w:pPr>
        <w:shd w:val="clear" w:color="auto" w:fill="FFFFFF"/>
        <w:tabs>
          <w:tab w:val="left" w:pos="1276"/>
        </w:tabs>
        <w:spacing w:after="0" w:line="240" w:lineRule="auto"/>
        <w:ind w:right="1"/>
        <w:jc w:val="both"/>
        <w:rPr>
          <w:rFonts w:ascii="Times New Roman" w:eastAsia="Times New Roman" w:hAnsi="Times New Roman" w:cs="Times New Roman"/>
          <w:iCs/>
          <w:spacing w:val="-12"/>
          <w:sz w:val="24"/>
          <w:szCs w:val="24"/>
          <w:lang w:eastAsia="ru-RU"/>
        </w:rPr>
      </w:pPr>
    </w:p>
    <w:p w:rsidR="00333A01" w:rsidRPr="00333A01" w:rsidRDefault="00333A01" w:rsidP="00333A01">
      <w:pPr>
        <w:shd w:val="clear" w:color="auto" w:fill="FFFFFF"/>
        <w:tabs>
          <w:tab w:val="left" w:pos="1276"/>
        </w:tabs>
        <w:spacing w:after="0" w:line="240" w:lineRule="auto"/>
        <w:ind w:right="1" w:firstLine="709"/>
        <w:jc w:val="both"/>
        <w:rPr>
          <w:rFonts w:ascii="Times New Roman" w:eastAsia="Times New Roman" w:hAnsi="Times New Roman" w:cs="Times New Roman"/>
          <w:b/>
          <w:iCs/>
          <w:spacing w:val="-2"/>
          <w:sz w:val="24"/>
          <w:szCs w:val="24"/>
          <w:lang w:eastAsia="ru-RU"/>
        </w:rPr>
      </w:pPr>
      <w:r w:rsidRPr="00333A01">
        <w:rPr>
          <w:rFonts w:ascii="Times New Roman" w:eastAsia="Times New Roman" w:hAnsi="Times New Roman" w:cs="Times New Roman"/>
          <w:b/>
          <w:iCs/>
          <w:spacing w:val="-12"/>
          <w:sz w:val="24"/>
          <w:szCs w:val="24"/>
          <w:lang w:eastAsia="ru-RU"/>
        </w:rPr>
        <w:t>1.4.3.</w:t>
      </w:r>
      <w:r w:rsidRPr="00333A01">
        <w:rPr>
          <w:rFonts w:ascii="Times New Roman" w:eastAsia="Times New Roman" w:hAnsi="Times New Roman" w:cs="Times New Roman"/>
          <w:b/>
          <w:iCs/>
          <w:sz w:val="24"/>
          <w:szCs w:val="24"/>
          <w:lang w:eastAsia="ru-RU"/>
        </w:rPr>
        <w:tab/>
      </w:r>
      <w:r w:rsidRPr="00333A01">
        <w:rPr>
          <w:rFonts w:ascii="Times New Roman" w:eastAsia="Times New Roman" w:hAnsi="Times New Roman" w:cs="Times New Roman"/>
          <w:b/>
          <w:iCs/>
          <w:spacing w:val="-2"/>
          <w:sz w:val="24"/>
          <w:szCs w:val="24"/>
          <w:lang w:eastAsia="ru-RU"/>
        </w:rPr>
        <w:t xml:space="preserve">Трудоемкость ППКРС </w:t>
      </w:r>
    </w:p>
    <w:p w:rsidR="00333A01" w:rsidRPr="00333A01" w:rsidRDefault="00333A01" w:rsidP="00333A01">
      <w:pPr>
        <w:shd w:val="clear" w:color="auto" w:fill="FFFFFF"/>
        <w:tabs>
          <w:tab w:val="left" w:pos="1229"/>
        </w:tabs>
        <w:spacing w:after="0" w:line="240" w:lineRule="auto"/>
        <w:ind w:right="1" w:firstLine="709"/>
        <w:jc w:val="both"/>
        <w:rPr>
          <w:rFonts w:ascii="Times New Roman" w:eastAsia="Times New Roman" w:hAnsi="Times New Roman" w:cs="Times New Roman"/>
          <w:spacing w:val="-2"/>
          <w:sz w:val="24"/>
          <w:szCs w:val="24"/>
          <w:lang w:eastAsia="ru-RU"/>
        </w:rPr>
      </w:pPr>
      <w:r w:rsidRPr="00333A01">
        <w:rPr>
          <w:rFonts w:ascii="Times New Roman" w:eastAsia="Times New Roman" w:hAnsi="Times New Roman" w:cs="Times New Roman"/>
          <w:spacing w:val="-2"/>
          <w:sz w:val="24"/>
          <w:szCs w:val="24"/>
          <w:lang w:eastAsia="ru-RU"/>
        </w:rPr>
        <w:t xml:space="preserve">Срок получения среднего профессионального образования по ППКРС в  очной форме обучения составляет </w:t>
      </w:r>
      <w:r w:rsidR="005F747C">
        <w:rPr>
          <w:rFonts w:ascii="Times New Roman" w:eastAsia="Times New Roman" w:hAnsi="Times New Roman" w:cs="Times New Roman"/>
          <w:spacing w:val="-2"/>
          <w:sz w:val="24"/>
          <w:szCs w:val="24"/>
          <w:lang w:eastAsia="ru-RU"/>
        </w:rPr>
        <w:t>65</w:t>
      </w:r>
      <w:r w:rsidRPr="00333A01">
        <w:rPr>
          <w:rFonts w:ascii="Times New Roman" w:eastAsia="Times New Roman" w:hAnsi="Times New Roman" w:cs="Times New Roman"/>
          <w:spacing w:val="-2"/>
          <w:sz w:val="24"/>
          <w:szCs w:val="24"/>
          <w:lang w:eastAsia="ru-RU"/>
        </w:rPr>
        <w:t xml:space="preserve"> недел</w:t>
      </w:r>
      <w:r w:rsidR="002069E9">
        <w:rPr>
          <w:rFonts w:ascii="Times New Roman" w:eastAsia="Times New Roman" w:hAnsi="Times New Roman" w:cs="Times New Roman"/>
          <w:spacing w:val="-2"/>
          <w:sz w:val="24"/>
          <w:szCs w:val="24"/>
          <w:lang w:eastAsia="ru-RU"/>
        </w:rPr>
        <w:t>ь</w:t>
      </w:r>
      <w:r w:rsidRPr="00333A01">
        <w:rPr>
          <w:rFonts w:ascii="Times New Roman" w:eastAsia="Times New Roman" w:hAnsi="Times New Roman" w:cs="Times New Roman"/>
          <w:spacing w:val="-2"/>
          <w:sz w:val="24"/>
          <w:szCs w:val="24"/>
          <w:lang w:eastAsia="ru-RU"/>
        </w:rPr>
        <w:t>, в том числе:</w:t>
      </w:r>
    </w:p>
    <w:p w:rsidR="00333A01" w:rsidRPr="00333A01" w:rsidRDefault="00333A01" w:rsidP="00333A01">
      <w:pPr>
        <w:shd w:val="clear" w:color="auto" w:fill="FFFFFF"/>
        <w:tabs>
          <w:tab w:val="left" w:pos="1229"/>
        </w:tabs>
        <w:spacing w:after="0" w:line="240" w:lineRule="auto"/>
        <w:ind w:right="1" w:firstLine="567"/>
        <w:jc w:val="both"/>
        <w:rPr>
          <w:rFonts w:ascii="Times New Roman" w:eastAsia="Times New Roman" w:hAnsi="Times New Roman" w:cs="Times New Roman"/>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3663"/>
      </w:tblGrid>
      <w:tr w:rsidR="00333A01" w:rsidRPr="00333A01" w:rsidTr="00333A01">
        <w:tc>
          <w:tcPr>
            <w:tcW w:w="5907"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Обучение по учебным циклам и разделу «Физическая культура»</w:t>
            </w:r>
          </w:p>
        </w:tc>
        <w:tc>
          <w:tcPr>
            <w:tcW w:w="366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center"/>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20 нед.</w:t>
            </w:r>
          </w:p>
        </w:tc>
      </w:tr>
      <w:tr w:rsidR="00333A01" w:rsidRPr="00333A01" w:rsidTr="00333A01">
        <w:trPr>
          <w:trHeight w:val="589"/>
        </w:trPr>
        <w:tc>
          <w:tcPr>
            <w:tcW w:w="5907"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 xml:space="preserve">Учебная практика </w:t>
            </w:r>
          </w:p>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 xml:space="preserve">Производственная практика </w:t>
            </w:r>
          </w:p>
        </w:tc>
        <w:tc>
          <w:tcPr>
            <w:tcW w:w="366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center"/>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39 нед.</w:t>
            </w:r>
          </w:p>
        </w:tc>
      </w:tr>
      <w:tr w:rsidR="00333A01" w:rsidRPr="00333A01" w:rsidTr="00333A01">
        <w:tc>
          <w:tcPr>
            <w:tcW w:w="5907"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Промежуточная аттестация</w:t>
            </w:r>
          </w:p>
        </w:tc>
        <w:tc>
          <w:tcPr>
            <w:tcW w:w="366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center"/>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2 нед.</w:t>
            </w:r>
          </w:p>
        </w:tc>
      </w:tr>
      <w:tr w:rsidR="00333A01" w:rsidRPr="00333A01" w:rsidTr="00333A01">
        <w:tc>
          <w:tcPr>
            <w:tcW w:w="5907"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Государственная (итоговая) аттестация</w:t>
            </w:r>
          </w:p>
        </w:tc>
        <w:tc>
          <w:tcPr>
            <w:tcW w:w="366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center"/>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2 нед.</w:t>
            </w:r>
          </w:p>
        </w:tc>
      </w:tr>
      <w:tr w:rsidR="00333A01" w:rsidRPr="00333A01" w:rsidTr="00333A01">
        <w:tc>
          <w:tcPr>
            <w:tcW w:w="5907"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Каникулы</w:t>
            </w:r>
          </w:p>
        </w:tc>
        <w:tc>
          <w:tcPr>
            <w:tcW w:w="366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center"/>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2 нед.</w:t>
            </w:r>
          </w:p>
        </w:tc>
      </w:tr>
      <w:tr w:rsidR="00333A01" w:rsidRPr="00333A01" w:rsidTr="00333A01">
        <w:tc>
          <w:tcPr>
            <w:tcW w:w="5907"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both"/>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ИТОГО</w:t>
            </w:r>
          </w:p>
        </w:tc>
        <w:tc>
          <w:tcPr>
            <w:tcW w:w="3663" w:type="dxa"/>
            <w:tcBorders>
              <w:top w:val="single" w:sz="4" w:space="0" w:color="auto"/>
              <w:left w:val="single" w:sz="4" w:space="0" w:color="auto"/>
              <w:bottom w:val="single" w:sz="4" w:space="0" w:color="auto"/>
              <w:right w:val="single" w:sz="4" w:space="0" w:color="auto"/>
            </w:tcBorders>
            <w:hideMark/>
          </w:tcPr>
          <w:p w:rsidR="00333A01" w:rsidRPr="00333A01" w:rsidRDefault="00333A01" w:rsidP="00333A01">
            <w:pPr>
              <w:tabs>
                <w:tab w:val="left" w:pos="1229"/>
              </w:tabs>
              <w:spacing w:after="0" w:line="240" w:lineRule="auto"/>
              <w:ind w:right="1"/>
              <w:jc w:val="center"/>
              <w:rPr>
                <w:rFonts w:ascii="Times New Roman" w:eastAsia="Times New Roman" w:hAnsi="Times New Roman" w:cs="Times New Roman"/>
                <w:spacing w:val="-12"/>
                <w:sz w:val="24"/>
                <w:szCs w:val="24"/>
              </w:rPr>
            </w:pPr>
            <w:r w:rsidRPr="00333A01">
              <w:rPr>
                <w:rFonts w:ascii="Times New Roman" w:eastAsia="Times New Roman" w:hAnsi="Times New Roman" w:cs="Times New Roman"/>
                <w:spacing w:val="-12"/>
                <w:sz w:val="24"/>
                <w:szCs w:val="24"/>
              </w:rPr>
              <w:t>65 нед.</w:t>
            </w:r>
          </w:p>
        </w:tc>
      </w:tr>
    </w:tbl>
    <w:p w:rsidR="00333A01" w:rsidRPr="00333A01" w:rsidRDefault="00333A01" w:rsidP="00333A01">
      <w:pPr>
        <w:shd w:val="clear" w:color="auto" w:fill="FFFFFF"/>
        <w:tabs>
          <w:tab w:val="left" w:pos="1229"/>
        </w:tabs>
        <w:spacing w:after="0" w:line="240" w:lineRule="auto"/>
        <w:ind w:right="1"/>
        <w:jc w:val="both"/>
        <w:rPr>
          <w:rFonts w:ascii="Times New Roman" w:eastAsia="Times New Roman" w:hAnsi="Times New Roman" w:cs="Times New Roman"/>
          <w:spacing w:val="-12"/>
          <w:sz w:val="24"/>
          <w:szCs w:val="24"/>
          <w:lang w:eastAsia="ru-RU"/>
        </w:rPr>
      </w:pPr>
    </w:p>
    <w:p w:rsidR="00333A01" w:rsidRPr="00333A01" w:rsidRDefault="00333A01" w:rsidP="00333A01">
      <w:pPr>
        <w:shd w:val="clear" w:color="auto" w:fill="FFFFFF"/>
        <w:tabs>
          <w:tab w:val="left" w:pos="1134"/>
        </w:tabs>
        <w:spacing w:after="0" w:line="240" w:lineRule="auto"/>
        <w:ind w:firstLine="709"/>
        <w:rPr>
          <w:rFonts w:ascii="Times New Roman" w:eastAsia="Times New Roman" w:hAnsi="Times New Roman" w:cs="Times New Roman"/>
          <w:b/>
          <w:bCs/>
          <w:spacing w:val="-3"/>
          <w:sz w:val="24"/>
          <w:szCs w:val="24"/>
          <w:lang w:eastAsia="ru-RU"/>
        </w:rPr>
      </w:pPr>
      <w:r w:rsidRPr="00333A01">
        <w:rPr>
          <w:rFonts w:ascii="Times New Roman" w:eastAsia="Times New Roman" w:hAnsi="Times New Roman" w:cs="Times New Roman"/>
          <w:b/>
          <w:bCs/>
          <w:spacing w:val="-3"/>
          <w:sz w:val="24"/>
          <w:szCs w:val="24"/>
          <w:lang w:eastAsia="ru-RU"/>
        </w:rPr>
        <w:t>1.4.4.</w:t>
      </w:r>
      <w:r w:rsidRPr="00333A01">
        <w:rPr>
          <w:rFonts w:ascii="Times New Roman" w:eastAsia="Times New Roman" w:hAnsi="Times New Roman" w:cs="Times New Roman"/>
          <w:b/>
          <w:bCs/>
          <w:spacing w:val="-3"/>
          <w:sz w:val="24"/>
          <w:szCs w:val="24"/>
          <w:lang w:eastAsia="ru-RU"/>
        </w:rPr>
        <w:tab/>
        <w:t>Особенности ППКРС</w:t>
      </w:r>
    </w:p>
    <w:p w:rsidR="00333A01" w:rsidRPr="00333A01" w:rsidRDefault="00333A01" w:rsidP="00333A01">
      <w:pPr>
        <w:shd w:val="clear" w:color="auto" w:fill="FFFFFF"/>
        <w:tabs>
          <w:tab w:val="left" w:pos="1134"/>
        </w:tabs>
        <w:spacing w:after="0" w:line="240" w:lineRule="auto"/>
        <w:ind w:firstLine="709"/>
        <w:rPr>
          <w:rFonts w:ascii="Times New Roman" w:eastAsia="Times New Roman" w:hAnsi="Times New Roman" w:cs="Times New Roman"/>
          <w:b/>
          <w:bCs/>
          <w:spacing w:val="-3"/>
          <w:lang w:eastAsia="ru-RU"/>
        </w:rPr>
      </w:pPr>
      <w:r w:rsidRPr="00333A01">
        <w:rPr>
          <w:rFonts w:ascii="Times New Roman" w:eastAsia="Times New Roman" w:hAnsi="Times New Roman" w:cs="Times New Roman"/>
          <w:b/>
          <w:bCs/>
          <w:spacing w:val="-3"/>
          <w:sz w:val="24"/>
          <w:szCs w:val="24"/>
          <w:lang w:eastAsia="ru-RU"/>
        </w:rPr>
        <w:t>1.4.5.</w:t>
      </w:r>
      <w:r w:rsidRPr="00333A01">
        <w:rPr>
          <w:rFonts w:ascii="Times New Roman" w:eastAsia="Times New Roman" w:hAnsi="Times New Roman" w:cs="Times New Roman"/>
          <w:b/>
          <w:bCs/>
          <w:spacing w:val="-3"/>
          <w:sz w:val="24"/>
          <w:szCs w:val="24"/>
          <w:lang w:eastAsia="ru-RU"/>
        </w:rPr>
        <w:tab/>
      </w:r>
      <w:r w:rsidRPr="00333A01">
        <w:rPr>
          <w:rFonts w:ascii="Times New Roman" w:eastAsia="Times New Roman" w:hAnsi="Times New Roman" w:cs="Times New Roman"/>
          <w:b/>
          <w:sz w:val="24"/>
          <w:szCs w:val="24"/>
          <w:lang w:eastAsia="ru-RU"/>
        </w:rPr>
        <w:t>Требования к абитуриенту</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Лица, поступающие на обучение, должны иметь аттестат  о получении основного общего образования.</w:t>
      </w:r>
    </w:p>
    <w:p w:rsidR="00333A01" w:rsidRPr="00333A01" w:rsidRDefault="00333A01" w:rsidP="00333A01">
      <w:pPr>
        <w:shd w:val="clear" w:color="auto" w:fill="FFFFFF"/>
        <w:tabs>
          <w:tab w:val="left" w:pos="1134"/>
        </w:tabs>
        <w:spacing w:after="0" w:line="240" w:lineRule="auto"/>
        <w:ind w:right="1" w:firstLine="567"/>
        <w:jc w:val="both"/>
        <w:rPr>
          <w:rFonts w:ascii="Times New Roman" w:eastAsia="Times New Roman" w:hAnsi="Times New Roman" w:cs="Times New Roman"/>
          <w:b/>
          <w:sz w:val="24"/>
          <w:szCs w:val="24"/>
          <w:lang w:eastAsia="ru-RU"/>
        </w:rPr>
      </w:pPr>
    </w:p>
    <w:p w:rsidR="00333A01" w:rsidRPr="00333A01" w:rsidRDefault="00333A01" w:rsidP="00333A01">
      <w:pPr>
        <w:shd w:val="clear" w:color="auto" w:fill="FFFFFF"/>
        <w:tabs>
          <w:tab w:val="left" w:pos="1134"/>
        </w:tabs>
        <w:spacing w:after="0" w:line="240" w:lineRule="auto"/>
        <w:ind w:right="1" w:firstLine="709"/>
        <w:jc w:val="both"/>
        <w:rPr>
          <w:rFonts w:ascii="Times New Roman" w:eastAsia="Times New Roman" w:hAnsi="Times New Roman" w:cs="Times New Roman"/>
          <w:b/>
          <w:bCs/>
          <w:sz w:val="24"/>
          <w:szCs w:val="24"/>
          <w:lang w:eastAsia="ru-RU"/>
        </w:rPr>
      </w:pPr>
      <w:r w:rsidRPr="00333A01">
        <w:rPr>
          <w:rFonts w:ascii="Times New Roman" w:eastAsia="Times New Roman" w:hAnsi="Times New Roman" w:cs="Times New Roman"/>
          <w:b/>
          <w:sz w:val="24"/>
          <w:szCs w:val="24"/>
          <w:lang w:eastAsia="ru-RU"/>
        </w:rPr>
        <w:t>1.4.6. Востребованность выпускников</w:t>
      </w:r>
    </w:p>
    <w:p w:rsidR="00333A01" w:rsidRPr="00333A01" w:rsidRDefault="00333A01" w:rsidP="00333A01">
      <w:pPr>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lastRenderedPageBreak/>
        <w:t xml:space="preserve">Выпускники профессии </w:t>
      </w:r>
      <w:r w:rsidR="00D304D1">
        <w:rPr>
          <w:rFonts w:ascii="Times New Roman" w:eastAsia="Times New Roman" w:hAnsi="Times New Roman" w:cs="Times New Roman"/>
          <w:bCs/>
          <w:sz w:val="24"/>
          <w:szCs w:val="24"/>
          <w:lang w:eastAsia="ru-RU"/>
        </w:rPr>
        <w:t>21.01.15 Электрослесарь подземный</w:t>
      </w:r>
      <w:r w:rsidRPr="00333A01">
        <w:rPr>
          <w:rFonts w:ascii="Times New Roman" w:eastAsia="Times New Roman" w:hAnsi="Times New Roman" w:cs="Times New Roman"/>
          <w:sz w:val="24"/>
          <w:szCs w:val="24"/>
          <w:lang w:eastAsia="ru-RU"/>
        </w:rPr>
        <w:t xml:space="preserve"> востребованы в ОАО «Ургалуголь» поселка Чегдомын.</w:t>
      </w:r>
    </w:p>
    <w:p w:rsidR="00333A01" w:rsidRPr="00333A01" w:rsidRDefault="00333A01" w:rsidP="00333A01">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
    <w:p w:rsidR="00333A01" w:rsidRPr="00333A01" w:rsidRDefault="00333A01" w:rsidP="00333A01">
      <w:pPr>
        <w:keepNext/>
        <w:keepLines/>
        <w:spacing w:after="0" w:line="240" w:lineRule="auto"/>
        <w:ind w:left="20" w:firstLine="580"/>
        <w:jc w:val="both"/>
        <w:outlineLvl w:val="3"/>
        <w:rPr>
          <w:rFonts w:ascii="Times New Roman" w:eastAsia="Times New Roman" w:hAnsi="Times New Roman" w:cs="Times New Roman"/>
          <w:b/>
          <w:sz w:val="24"/>
          <w:szCs w:val="24"/>
        </w:rPr>
      </w:pPr>
      <w:bookmarkStart w:id="1" w:name="bookmark19"/>
      <w:r w:rsidRPr="00333A01">
        <w:rPr>
          <w:rFonts w:ascii="Times New Roman" w:eastAsia="Times New Roman" w:hAnsi="Times New Roman" w:cs="Times New Roman"/>
          <w:b/>
          <w:sz w:val="24"/>
          <w:szCs w:val="24"/>
        </w:rPr>
        <w:t xml:space="preserve">  1.4.7. Возможности продолжения образования выпускника</w:t>
      </w:r>
      <w:bookmarkEnd w:id="1"/>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Выпускник, освоивший ППКРС по профессии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подготовлен:</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 освоению ОПОП/ППКРС ВПО наряду с выпускниками среднего (полного) образования;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 освоению ОПОП/ППКРС ВПО по профильной специальности в сокращенные сроки.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sz w:val="24"/>
          <w:szCs w:val="24"/>
          <w:lang w:eastAsia="ru-RU"/>
        </w:rPr>
        <w:t>1.4.8</w:t>
      </w:r>
      <w:r w:rsidRPr="00333A01">
        <w:rPr>
          <w:rFonts w:ascii="Times New Roman" w:eastAsia="Times New Roman" w:hAnsi="Times New Roman" w:cs="Times New Roman"/>
          <w:sz w:val="24"/>
          <w:szCs w:val="24"/>
          <w:lang w:eastAsia="ru-RU"/>
        </w:rPr>
        <w:t xml:space="preserve"> </w:t>
      </w:r>
      <w:r w:rsidRPr="00333A01">
        <w:rPr>
          <w:rFonts w:ascii="Times New Roman" w:eastAsia="Times New Roman" w:hAnsi="Times New Roman" w:cs="Times New Roman"/>
          <w:b/>
          <w:sz w:val="24"/>
          <w:szCs w:val="24"/>
          <w:lang w:eastAsia="ru-RU"/>
        </w:rPr>
        <w:t>Основные пользователи ППКРС</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Основными пользователями ППКРС являются: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-сотрудники методических комиссий общеобразовательных дисциплин и общепрофессиональных дисциплин техникума;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-студенты, обучающиеся по профессии </w:t>
      </w:r>
      <w:r w:rsidR="00D304D1" w:rsidRPr="00333A01">
        <w:rPr>
          <w:rFonts w:ascii="Times New Roman" w:eastAsia="Times New Roman" w:hAnsi="Times New Roman" w:cs="Times New Roman"/>
          <w:bCs/>
          <w:sz w:val="24"/>
          <w:szCs w:val="24"/>
          <w:lang w:eastAsia="ru-RU"/>
        </w:rPr>
        <w:t>21.01.</w:t>
      </w:r>
      <w:r w:rsidR="00D304D1">
        <w:rPr>
          <w:rFonts w:ascii="Times New Roman" w:eastAsia="Times New Roman" w:hAnsi="Times New Roman" w:cs="Times New Roman"/>
          <w:bCs/>
          <w:sz w:val="24"/>
          <w:szCs w:val="24"/>
          <w:lang w:eastAsia="ru-RU"/>
        </w:rPr>
        <w:t>15</w:t>
      </w:r>
      <w:r w:rsidR="00D304D1" w:rsidRPr="00333A01">
        <w:rPr>
          <w:rFonts w:ascii="Times New Roman" w:eastAsia="Times New Roman" w:hAnsi="Times New Roman" w:cs="Times New Roman"/>
          <w:bCs/>
          <w:sz w:val="24"/>
          <w:szCs w:val="24"/>
          <w:lang w:eastAsia="ru-RU"/>
        </w:rPr>
        <w:t xml:space="preserve"> </w:t>
      </w:r>
      <w:r w:rsidR="00D304D1">
        <w:rPr>
          <w:rFonts w:ascii="Times New Roman" w:eastAsia="Times New Roman" w:hAnsi="Times New Roman" w:cs="Times New Roman"/>
          <w:bCs/>
          <w:sz w:val="24"/>
          <w:szCs w:val="24"/>
          <w:lang w:eastAsia="ru-RU"/>
        </w:rPr>
        <w:t>Электрослесарь подземный</w:t>
      </w:r>
      <w:r w:rsidR="002069E9">
        <w:rPr>
          <w:rFonts w:ascii="Times New Roman" w:eastAsia="Times New Roman" w:hAnsi="Times New Roman" w:cs="Times New Roman"/>
          <w:bCs/>
          <w:sz w:val="24"/>
          <w:szCs w:val="24"/>
          <w:lang w:eastAsia="ru-RU"/>
        </w:rPr>
        <w:t>;</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-администрация и коллективные органы управления техникума;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-абитуриенты и их родители, работодатели.</w:t>
      </w:r>
    </w:p>
    <w:p w:rsidR="00333A01" w:rsidRPr="00333A01" w:rsidRDefault="00333A01" w:rsidP="00333A01">
      <w:pPr>
        <w:shd w:val="clear" w:color="auto" w:fill="FFFFFF"/>
        <w:spacing w:after="0" w:line="240" w:lineRule="auto"/>
        <w:ind w:right="1"/>
        <w:rPr>
          <w:rFonts w:ascii="Times New Roman" w:eastAsia="Times New Roman" w:hAnsi="Times New Roman" w:cs="Times New Roman"/>
          <w:spacing w:val="-1"/>
          <w:sz w:val="24"/>
          <w:szCs w:val="24"/>
          <w:lang w:eastAsia="ru-RU"/>
        </w:rPr>
      </w:pPr>
    </w:p>
    <w:p w:rsidR="00333A01" w:rsidRPr="00333A01" w:rsidRDefault="00333A01" w:rsidP="00333A01">
      <w:pPr>
        <w:numPr>
          <w:ilvl w:val="0"/>
          <w:numId w:val="1"/>
        </w:numPr>
        <w:shd w:val="clear" w:color="auto" w:fill="FFFFFF"/>
        <w:tabs>
          <w:tab w:val="left" w:pos="284"/>
          <w:tab w:val="left" w:pos="1134"/>
        </w:tabs>
        <w:spacing w:after="0" w:line="240" w:lineRule="auto"/>
        <w:ind w:right="1"/>
        <w:contextualSpacing/>
        <w:jc w:val="center"/>
        <w:rPr>
          <w:rFonts w:ascii="Times New Roman" w:eastAsia="Times New Roman" w:hAnsi="Times New Roman" w:cs="Times New Roman"/>
          <w:b/>
          <w:bCs/>
          <w:caps/>
          <w:sz w:val="24"/>
          <w:szCs w:val="24"/>
          <w:lang w:eastAsia="ru-RU"/>
        </w:rPr>
      </w:pPr>
      <w:r w:rsidRPr="00333A01">
        <w:rPr>
          <w:rFonts w:ascii="Times New Roman" w:eastAsia="Times New Roman" w:hAnsi="Times New Roman" w:cs="Times New Roman"/>
          <w:b/>
          <w:bCs/>
          <w:caps/>
          <w:sz w:val="24"/>
          <w:szCs w:val="24"/>
          <w:lang w:eastAsia="ru-RU"/>
        </w:rPr>
        <w:t>Характеристика профессиональной деятельности выпускника</w:t>
      </w:r>
    </w:p>
    <w:p w:rsidR="00333A01" w:rsidRPr="00333A01" w:rsidRDefault="00333A01" w:rsidP="00333A01">
      <w:pPr>
        <w:shd w:val="clear" w:color="auto" w:fill="FFFFFF"/>
        <w:tabs>
          <w:tab w:val="left" w:pos="284"/>
          <w:tab w:val="left" w:pos="1134"/>
        </w:tabs>
        <w:spacing w:after="0" w:line="240" w:lineRule="auto"/>
        <w:ind w:left="360" w:right="1"/>
        <w:contextualSpacing/>
        <w:rPr>
          <w:rFonts w:ascii="Times New Roman" w:eastAsia="Times New Roman" w:hAnsi="Times New Roman" w:cs="Times New Roman"/>
          <w:b/>
          <w:bCs/>
          <w:caps/>
          <w:sz w:val="24"/>
          <w:szCs w:val="24"/>
          <w:lang w:eastAsia="ru-RU"/>
        </w:rPr>
      </w:pPr>
    </w:p>
    <w:p w:rsidR="00333A01" w:rsidRPr="00333A01" w:rsidRDefault="00333A01" w:rsidP="00333A01">
      <w:pPr>
        <w:shd w:val="clear" w:color="auto" w:fill="FFFFFF"/>
        <w:tabs>
          <w:tab w:val="left" w:pos="1134"/>
        </w:tabs>
        <w:spacing w:after="0" w:line="240" w:lineRule="auto"/>
        <w:ind w:right="1"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bCs/>
          <w:spacing w:val="-11"/>
          <w:sz w:val="24"/>
          <w:szCs w:val="24"/>
          <w:lang w:eastAsia="ru-RU"/>
        </w:rPr>
        <w:t>2.1.</w:t>
      </w:r>
      <w:r w:rsidRPr="00333A01">
        <w:rPr>
          <w:rFonts w:ascii="Times New Roman" w:eastAsia="Times New Roman" w:hAnsi="Times New Roman" w:cs="Times New Roman"/>
          <w:b/>
          <w:bCs/>
          <w:sz w:val="24"/>
          <w:szCs w:val="24"/>
          <w:lang w:eastAsia="ru-RU"/>
        </w:rPr>
        <w:tab/>
      </w:r>
      <w:r w:rsidRPr="00333A01">
        <w:rPr>
          <w:rFonts w:ascii="Times New Roman" w:eastAsia="Times New Roman" w:hAnsi="Times New Roman" w:cs="Times New Roman"/>
          <w:b/>
          <w:bCs/>
          <w:spacing w:val="-1"/>
          <w:sz w:val="24"/>
          <w:szCs w:val="24"/>
          <w:lang w:eastAsia="ru-RU"/>
        </w:rPr>
        <w:t xml:space="preserve">Область профессиональной деятельности </w:t>
      </w:r>
    </w:p>
    <w:p w:rsidR="00333A01" w:rsidRPr="00D304D1" w:rsidRDefault="00333A01" w:rsidP="00D304D1">
      <w:pPr>
        <w:pStyle w:val="ConsPlusNormal"/>
        <w:ind w:firstLine="540"/>
        <w:jc w:val="both"/>
      </w:pPr>
      <w:r w:rsidRPr="00333A01">
        <w:rPr>
          <w:rFonts w:eastAsia="Times New Roman"/>
          <w:bCs/>
          <w:spacing w:val="-1"/>
        </w:rPr>
        <w:t>Область профессиональной деятельности выпускников:</w:t>
      </w:r>
      <w:r w:rsidRPr="00333A01">
        <w:rPr>
          <w:rFonts w:eastAsia="Times New Roman"/>
          <w:spacing w:val="-3"/>
        </w:rPr>
        <w:t xml:space="preserve"> </w:t>
      </w:r>
      <w:r w:rsidR="00D304D1">
        <w:t>обслуживание горного электрооборудования при добыче полезных ископаемых подземным способом под руководством лиц технического надзора.</w:t>
      </w:r>
    </w:p>
    <w:p w:rsidR="00333A01" w:rsidRPr="00333A01" w:rsidRDefault="00333A01" w:rsidP="00333A01">
      <w:pPr>
        <w:tabs>
          <w:tab w:val="left" w:pos="1134"/>
        </w:tabs>
        <w:spacing w:after="0" w:line="240" w:lineRule="auto"/>
        <w:ind w:firstLine="567"/>
        <w:jc w:val="both"/>
        <w:rPr>
          <w:rFonts w:ascii="Times New Roman" w:eastAsia="Times New Roman" w:hAnsi="Times New Roman" w:cs="Times New Roman"/>
          <w:b/>
          <w:bCs/>
          <w:spacing w:val="-10"/>
          <w:sz w:val="24"/>
          <w:szCs w:val="24"/>
          <w:lang w:eastAsia="ru-RU"/>
        </w:rPr>
      </w:pP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bCs/>
          <w:spacing w:val="-10"/>
          <w:sz w:val="24"/>
          <w:szCs w:val="24"/>
          <w:lang w:eastAsia="ru-RU"/>
        </w:rPr>
        <w:t>2.2.</w:t>
      </w:r>
      <w:r w:rsidRPr="00333A01">
        <w:rPr>
          <w:rFonts w:ascii="Times New Roman" w:eastAsia="Times New Roman" w:hAnsi="Times New Roman" w:cs="Times New Roman"/>
          <w:b/>
          <w:bCs/>
          <w:spacing w:val="-10"/>
          <w:sz w:val="24"/>
          <w:szCs w:val="24"/>
          <w:lang w:eastAsia="ru-RU"/>
        </w:rPr>
        <w:tab/>
      </w:r>
      <w:r w:rsidRPr="00333A01">
        <w:rPr>
          <w:rFonts w:ascii="Times New Roman" w:eastAsia="Times New Roman" w:hAnsi="Times New Roman" w:cs="Times New Roman"/>
          <w:b/>
          <w:bCs/>
          <w:spacing w:val="-2"/>
          <w:sz w:val="24"/>
          <w:szCs w:val="24"/>
          <w:lang w:eastAsia="ru-RU"/>
        </w:rPr>
        <w:t xml:space="preserve">Объекты профессиональной деятельности </w:t>
      </w: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Cs/>
          <w:spacing w:val="-2"/>
          <w:sz w:val="24"/>
          <w:szCs w:val="24"/>
          <w:lang w:eastAsia="ru-RU"/>
        </w:rPr>
        <w:t xml:space="preserve">Объектами профессиональной деятельности </w:t>
      </w:r>
      <w:r w:rsidRPr="00333A01">
        <w:rPr>
          <w:rFonts w:ascii="Times New Roman" w:eastAsia="Times New Roman" w:hAnsi="Times New Roman" w:cs="Times New Roman"/>
          <w:bCs/>
          <w:spacing w:val="-1"/>
          <w:sz w:val="24"/>
          <w:szCs w:val="24"/>
          <w:lang w:eastAsia="ru-RU"/>
        </w:rPr>
        <w:t>выпускников</w:t>
      </w:r>
      <w:r w:rsidRPr="00333A01">
        <w:rPr>
          <w:rFonts w:ascii="Times New Roman" w:eastAsia="Times New Roman" w:hAnsi="Times New Roman" w:cs="Times New Roman"/>
          <w:bCs/>
          <w:spacing w:val="-2"/>
          <w:sz w:val="24"/>
          <w:szCs w:val="24"/>
          <w:lang w:eastAsia="ru-RU"/>
        </w:rPr>
        <w:t xml:space="preserve"> </w:t>
      </w:r>
      <w:r w:rsidRPr="00333A01">
        <w:rPr>
          <w:rFonts w:ascii="Times New Roman" w:eastAsia="Times New Roman" w:hAnsi="Times New Roman" w:cs="Times New Roman"/>
          <w:sz w:val="24"/>
          <w:szCs w:val="24"/>
          <w:lang w:eastAsia="ru-RU"/>
        </w:rPr>
        <w:t xml:space="preserve">являются: </w:t>
      </w:r>
    </w:p>
    <w:p w:rsidR="00D304D1" w:rsidRDefault="00D304D1" w:rsidP="00D304D1">
      <w:pPr>
        <w:pStyle w:val="ConsPlusNormal"/>
        <w:ind w:left="709"/>
        <w:jc w:val="both"/>
      </w:pPr>
      <w:r>
        <w:t>электрооборудование;</w:t>
      </w:r>
    </w:p>
    <w:p w:rsidR="00D304D1" w:rsidRDefault="00D304D1" w:rsidP="00D304D1">
      <w:pPr>
        <w:pStyle w:val="ConsPlusNormal"/>
        <w:ind w:left="709"/>
        <w:jc w:val="both"/>
      </w:pPr>
      <w:r>
        <w:t>приборы;</w:t>
      </w:r>
    </w:p>
    <w:p w:rsidR="00D304D1" w:rsidRDefault="00D304D1" w:rsidP="00D304D1">
      <w:pPr>
        <w:pStyle w:val="ConsPlusNormal"/>
        <w:ind w:left="709"/>
        <w:jc w:val="both"/>
      </w:pPr>
      <w:r>
        <w:t>расходные материалы;</w:t>
      </w:r>
    </w:p>
    <w:p w:rsidR="00D304D1" w:rsidRDefault="00D304D1" w:rsidP="00D304D1">
      <w:pPr>
        <w:pStyle w:val="ConsPlusNormal"/>
        <w:ind w:left="709"/>
        <w:jc w:val="both"/>
      </w:pPr>
      <w:r>
        <w:t>машины и механизмы;</w:t>
      </w:r>
    </w:p>
    <w:p w:rsidR="00D304D1" w:rsidRDefault="00D304D1" w:rsidP="00D304D1">
      <w:pPr>
        <w:pStyle w:val="ConsPlusNormal"/>
        <w:ind w:left="709"/>
        <w:jc w:val="both"/>
      </w:pPr>
      <w:r>
        <w:t>техническая документация.</w:t>
      </w:r>
    </w:p>
    <w:p w:rsidR="00333A01" w:rsidRPr="00333A01" w:rsidRDefault="00333A01" w:rsidP="00333A01">
      <w:pPr>
        <w:shd w:val="clear" w:color="auto" w:fill="FFFFFF"/>
        <w:tabs>
          <w:tab w:val="left" w:pos="1134"/>
        </w:tabs>
        <w:spacing w:after="0" w:line="240" w:lineRule="auto"/>
        <w:ind w:right="1" w:firstLine="709"/>
        <w:jc w:val="both"/>
        <w:rPr>
          <w:rFonts w:ascii="Times New Roman" w:eastAsia="Times New Roman" w:hAnsi="Times New Roman" w:cs="Times New Roman"/>
          <w:b/>
          <w:bCs/>
          <w:spacing w:val="-1"/>
          <w:sz w:val="24"/>
          <w:szCs w:val="24"/>
          <w:lang w:eastAsia="ru-RU"/>
        </w:rPr>
      </w:pPr>
      <w:r w:rsidRPr="00333A01">
        <w:rPr>
          <w:rFonts w:ascii="Times New Roman" w:eastAsia="Times New Roman" w:hAnsi="Times New Roman" w:cs="Times New Roman"/>
          <w:b/>
          <w:bCs/>
          <w:spacing w:val="-1"/>
          <w:sz w:val="24"/>
          <w:szCs w:val="24"/>
          <w:lang w:eastAsia="ru-RU"/>
        </w:rPr>
        <w:t>2.3.</w:t>
      </w:r>
      <w:r w:rsidRPr="00333A01">
        <w:rPr>
          <w:rFonts w:ascii="Times New Roman" w:eastAsia="Times New Roman" w:hAnsi="Times New Roman" w:cs="Times New Roman"/>
          <w:b/>
          <w:bCs/>
          <w:spacing w:val="-1"/>
          <w:sz w:val="24"/>
          <w:szCs w:val="24"/>
          <w:lang w:eastAsia="ru-RU"/>
        </w:rPr>
        <w:tab/>
        <w:t>Виды профессиональной деятельности</w:t>
      </w:r>
    </w:p>
    <w:p w:rsidR="00D304D1" w:rsidRDefault="00333A01" w:rsidP="00D304D1">
      <w:pPr>
        <w:shd w:val="clear" w:color="auto" w:fill="FFFFFF"/>
        <w:tabs>
          <w:tab w:val="left" w:pos="1134"/>
        </w:tabs>
        <w:spacing w:after="0" w:line="240" w:lineRule="auto"/>
        <w:ind w:right="1" w:firstLine="709"/>
        <w:jc w:val="both"/>
        <w:rPr>
          <w:rFonts w:ascii="Times New Roman" w:eastAsia="Times New Roman" w:hAnsi="Times New Roman" w:cs="Times New Roman"/>
          <w:bCs/>
          <w:spacing w:val="-1"/>
          <w:sz w:val="24"/>
          <w:szCs w:val="24"/>
          <w:lang w:eastAsia="ru-RU"/>
        </w:rPr>
      </w:pPr>
      <w:r w:rsidRPr="00333A01">
        <w:rPr>
          <w:rFonts w:ascii="Times New Roman" w:eastAsia="Times New Roman" w:hAnsi="Times New Roman" w:cs="Times New Roman"/>
          <w:bCs/>
          <w:spacing w:val="-1"/>
          <w:sz w:val="24"/>
          <w:szCs w:val="24"/>
          <w:lang w:eastAsia="ru-RU"/>
        </w:rPr>
        <w:t xml:space="preserve">Обучающийся по профессии </w:t>
      </w:r>
      <w:r w:rsidR="00D304D1">
        <w:rPr>
          <w:rFonts w:ascii="Times New Roman" w:eastAsia="Times New Roman" w:hAnsi="Times New Roman" w:cs="Times New Roman"/>
          <w:bCs/>
          <w:sz w:val="24"/>
          <w:szCs w:val="24"/>
          <w:lang w:eastAsia="ru-RU"/>
        </w:rPr>
        <w:t>21.01.15 Электрослесарь подземный</w:t>
      </w:r>
      <w:r w:rsidRPr="00333A01">
        <w:rPr>
          <w:rFonts w:ascii="Times New Roman" w:eastAsia="Times New Roman" w:hAnsi="Times New Roman" w:cs="Times New Roman"/>
          <w:bCs/>
          <w:sz w:val="24"/>
          <w:szCs w:val="24"/>
          <w:lang w:eastAsia="ru-RU"/>
        </w:rPr>
        <w:t xml:space="preserve"> </w:t>
      </w:r>
      <w:r w:rsidRPr="00333A01">
        <w:rPr>
          <w:rFonts w:ascii="Times New Roman" w:eastAsia="Times New Roman" w:hAnsi="Times New Roman" w:cs="Times New Roman"/>
          <w:bCs/>
          <w:spacing w:val="-1"/>
          <w:sz w:val="24"/>
          <w:szCs w:val="24"/>
          <w:lang w:eastAsia="ru-RU"/>
        </w:rPr>
        <w:t xml:space="preserve">готовится </w:t>
      </w:r>
      <w:r w:rsidR="00D304D1">
        <w:rPr>
          <w:rFonts w:ascii="Times New Roman" w:eastAsia="Times New Roman" w:hAnsi="Times New Roman" w:cs="Times New Roman"/>
          <w:bCs/>
          <w:spacing w:val="-1"/>
          <w:sz w:val="24"/>
          <w:szCs w:val="24"/>
          <w:lang w:eastAsia="ru-RU"/>
        </w:rPr>
        <w:t>к следующим видам деятельности:</w:t>
      </w:r>
    </w:p>
    <w:p w:rsidR="00D304D1" w:rsidRPr="00D304D1" w:rsidRDefault="00D304D1" w:rsidP="00D304D1">
      <w:pPr>
        <w:shd w:val="clear" w:color="auto" w:fill="FFFFFF"/>
        <w:tabs>
          <w:tab w:val="left" w:pos="1134"/>
        </w:tabs>
        <w:spacing w:after="0" w:line="240" w:lineRule="auto"/>
        <w:ind w:right="1" w:firstLine="709"/>
        <w:jc w:val="both"/>
        <w:rPr>
          <w:rFonts w:ascii="Times New Roman" w:hAnsi="Times New Roman" w:cs="Times New Roman"/>
          <w:sz w:val="24"/>
          <w:szCs w:val="24"/>
        </w:rPr>
      </w:pPr>
      <w:r w:rsidRPr="00D304D1">
        <w:rPr>
          <w:rFonts w:ascii="Times New Roman" w:hAnsi="Times New Roman" w:cs="Times New Roman"/>
          <w:sz w:val="24"/>
          <w:szCs w:val="24"/>
        </w:rPr>
        <w:t>Обслуживание электрооборудования горных машин и механизмов.</w:t>
      </w:r>
    </w:p>
    <w:p w:rsidR="00D304D1" w:rsidRPr="00D304D1" w:rsidRDefault="00D304D1" w:rsidP="00D304D1">
      <w:pPr>
        <w:shd w:val="clear" w:color="auto" w:fill="FFFFFF"/>
        <w:tabs>
          <w:tab w:val="left" w:pos="1134"/>
        </w:tabs>
        <w:spacing w:after="0" w:line="240" w:lineRule="auto"/>
        <w:ind w:right="1" w:firstLine="709"/>
        <w:jc w:val="both"/>
        <w:rPr>
          <w:rFonts w:ascii="Times New Roman" w:hAnsi="Times New Roman" w:cs="Times New Roman"/>
          <w:sz w:val="24"/>
          <w:szCs w:val="24"/>
        </w:rPr>
      </w:pPr>
      <w:r w:rsidRPr="00D304D1">
        <w:rPr>
          <w:rFonts w:ascii="Times New Roman" w:hAnsi="Times New Roman" w:cs="Times New Roman"/>
          <w:sz w:val="24"/>
          <w:szCs w:val="24"/>
        </w:rPr>
        <w:t>Обслуживание высоковольтного электрооборудования и аппаратуры управления и защиты.</w:t>
      </w:r>
    </w:p>
    <w:p w:rsidR="00333A01" w:rsidRPr="00D304D1" w:rsidRDefault="00D304D1" w:rsidP="00D304D1">
      <w:pPr>
        <w:shd w:val="clear" w:color="auto" w:fill="FFFFFF"/>
        <w:tabs>
          <w:tab w:val="left" w:pos="1134"/>
        </w:tabs>
        <w:spacing w:after="0" w:line="240" w:lineRule="auto"/>
        <w:ind w:right="1" w:firstLine="709"/>
        <w:jc w:val="both"/>
        <w:rPr>
          <w:rFonts w:ascii="Times New Roman" w:eastAsia="Times New Roman" w:hAnsi="Times New Roman" w:cs="Times New Roman"/>
          <w:bCs/>
          <w:spacing w:val="-1"/>
          <w:sz w:val="24"/>
          <w:szCs w:val="24"/>
          <w:lang w:eastAsia="ru-RU"/>
        </w:rPr>
      </w:pPr>
      <w:r w:rsidRPr="00D304D1">
        <w:rPr>
          <w:rFonts w:ascii="Times New Roman" w:hAnsi="Times New Roman" w:cs="Times New Roman"/>
          <w:sz w:val="24"/>
          <w:szCs w:val="24"/>
        </w:rPr>
        <w:t>Монтаж электрооборудования горных машин и механизмов.</w:t>
      </w:r>
    </w:p>
    <w:p w:rsidR="00333A01" w:rsidRPr="008607D6" w:rsidRDefault="00333A01" w:rsidP="00333A01">
      <w:pPr>
        <w:tabs>
          <w:tab w:val="left" w:pos="1134"/>
        </w:tabs>
        <w:spacing w:after="0" w:line="240" w:lineRule="auto"/>
        <w:ind w:firstLine="567"/>
        <w:jc w:val="both"/>
        <w:rPr>
          <w:rFonts w:ascii="Times New Roman" w:eastAsia="Times New Roman" w:hAnsi="Times New Roman" w:cs="Times New Roman"/>
          <w:b/>
          <w:bCs/>
          <w:color w:val="FF0000"/>
          <w:spacing w:val="-1"/>
          <w:sz w:val="24"/>
          <w:szCs w:val="24"/>
          <w:highlight w:val="yellow"/>
          <w:lang w:eastAsia="ru-RU"/>
        </w:rPr>
      </w:pPr>
    </w:p>
    <w:p w:rsidR="00333A01" w:rsidRPr="00333A01" w:rsidRDefault="00333A01" w:rsidP="004719BB">
      <w:pPr>
        <w:numPr>
          <w:ilvl w:val="0"/>
          <w:numId w:val="1"/>
        </w:numPr>
        <w:tabs>
          <w:tab w:val="left" w:pos="426"/>
          <w:tab w:val="left" w:pos="1134"/>
        </w:tabs>
        <w:spacing w:after="0" w:line="240" w:lineRule="auto"/>
        <w:ind w:left="0" w:firstLine="0"/>
        <w:contextualSpacing/>
        <w:jc w:val="center"/>
        <w:rPr>
          <w:rFonts w:ascii="Times New Roman" w:eastAsia="Times New Roman" w:hAnsi="Times New Roman" w:cs="Times New Roman"/>
          <w:b/>
          <w:bCs/>
          <w:caps/>
          <w:sz w:val="24"/>
          <w:szCs w:val="24"/>
          <w:lang w:eastAsia="ru-RU"/>
        </w:rPr>
      </w:pPr>
      <w:r w:rsidRPr="00333A01">
        <w:rPr>
          <w:rFonts w:ascii="Times New Roman" w:eastAsia="Times New Roman" w:hAnsi="Times New Roman" w:cs="Times New Roman"/>
          <w:b/>
          <w:bCs/>
          <w:caps/>
          <w:sz w:val="24"/>
          <w:szCs w:val="24"/>
          <w:lang w:eastAsia="ru-RU"/>
        </w:rPr>
        <w:t>Требования к результатам освоения ППКРС</w:t>
      </w:r>
    </w:p>
    <w:p w:rsidR="00333A01" w:rsidRPr="00333A01" w:rsidRDefault="00333A01" w:rsidP="001E15F2">
      <w:pPr>
        <w:tabs>
          <w:tab w:val="left" w:pos="1134"/>
        </w:tabs>
        <w:spacing w:after="0" w:line="240" w:lineRule="auto"/>
        <w:contextualSpacing/>
        <w:jc w:val="center"/>
        <w:rPr>
          <w:rFonts w:ascii="Times New Roman" w:eastAsia="Times New Roman" w:hAnsi="Times New Roman" w:cs="Times New Roman"/>
          <w:b/>
          <w:bCs/>
          <w:caps/>
          <w:sz w:val="24"/>
          <w:szCs w:val="24"/>
          <w:lang w:eastAsia="ru-RU"/>
        </w:rPr>
      </w:pPr>
    </w:p>
    <w:p w:rsidR="00333A01" w:rsidRDefault="00333A01" w:rsidP="001E15F2">
      <w:pPr>
        <w:numPr>
          <w:ilvl w:val="1"/>
          <w:numId w:val="1"/>
        </w:numPr>
        <w:tabs>
          <w:tab w:val="left" w:pos="-142"/>
        </w:tabs>
        <w:spacing w:after="0" w:line="240" w:lineRule="auto"/>
        <w:ind w:left="0" w:firstLine="0"/>
        <w:contextualSpacing/>
        <w:jc w:val="center"/>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sz w:val="24"/>
          <w:szCs w:val="24"/>
          <w:lang w:eastAsia="ru-RU"/>
        </w:rPr>
        <w:t>Общие компетенции</w:t>
      </w:r>
    </w:p>
    <w:p w:rsidR="001E15F2" w:rsidRPr="00333A01" w:rsidRDefault="001E15F2" w:rsidP="001E15F2">
      <w:pPr>
        <w:tabs>
          <w:tab w:val="left" w:pos="-142"/>
        </w:tabs>
        <w:spacing w:after="0" w:line="240" w:lineRule="auto"/>
        <w:contextualSpacing/>
        <w:jc w:val="center"/>
        <w:rPr>
          <w:rFonts w:ascii="Times New Roman" w:eastAsia="Times New Roman" w:hAnsi="Times New Roman" w:cs="Times New Roman"/>
          <w:b/>
          <w:sz w:val="24"/>
          <w:szCs w:val="24"/>
          <w:lang w:eastAsia="ru-RU"/>
        </w:rPr>
      </w:pP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Выпускник, освоивший ППКРС, должен обладать общими </w:t>
      </w:r>
      <w:r w:rsidRPr="00333A01">
        <w:rPr>
          <w:rFonts w:ascii="Times New Roman" w:eastAsia="Times New Roman" w:hAnsi="Times New Roman" w:cs="Times New Roman"/>
          <w:bCs/>
          <w:sz w:val="24"/>
          <w:szCs w:val="24"/>
          <w:lang w:eastAsia="ru-RU"/>
        </w:rPr>
        <w:t>компетенциями (ОК), включающими в себя способность:</w:t>
      </w: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333A01">
        <w:rPr>
          <w:rFonts w:ascii="Times New Roman" w:eastAsia="Times New Roman" w:hAnsi="Times New Roman" w:cs="Times New Roman"/>
          <w:sz w:val="24"/>
          <w:szCs w:val="24"/>
          <w:lang w:eastAsia="ru-RU" w:bidi="en-US"/>
        </w:rPr>
        <w:t>OK 1</w:t>
      </w:r>
      <w:r w:rsidRPr="00333A01">
        <w:rPr>
          <w:rFonts w:ascii="Times New Roman" w:eastAsia="Times New Roman" w:hAnsi="Times New Roman" w:cs="Times New Roman"/>
          <w:sz w:val="24"/>
          <w:szCs w:val="24"/>
          <w:lang w:eastAsia="ru-RU"/>
        </w:rPr>
        <w:t xml:space="preserve">. </w:t>
      </w:r>
      <w:r w:rsidRPr="00333A01">
        <w:rPr>
          <w:rFonts w:ascii="Times New Roman" w:eastAsia="Times New Roman" w:hAnsi="Times New Roman" w:cs="Times New Roman"/>
          <w:sz w:val="24"/>
          <w:szCs w:val="24"/>
          <w:lang w:eastAsia="ru-RU" w:bidi="ru-RU"/>
        </w:rPr>
        <w:t>Понимать сущность и социальную значимость будущей профессии, проявлять к ней устойчивый интерес.</w:t>
      </w: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333A01">
        <w:rPr>
          <w:rFonts w:ascii="Times New Roman" w:eastAsia="Times New Roman" w:hAnsi="Times New Roman" w:cs="Times New Roman"/>
          <w:sz w:val="24"/>
          <w:szCs w:val="24"/>
          <w:lang w:eastAsia="ru-RU" w:bidi="ru-RU"/>
        </w:rPr>
        <w:t>ОК 2. Организовывать собственную деятельность, исходя из цели и способов ее достижения, определенных руководителем.</w:t>
      </w: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333A01">
        <w:rPr>
          <w:rFonts w:ascii="Times New Roman" w:eastAsia="Times New Roman" w:hAnsi="Times New Roman" w:cs="Times New Roman"/>
          <w:sz w:val="24"/>
          <w:szCs w:val="24"/>
          <w:lang w:eastAsia="ru-RU" w:bidi="en-US"/>
        </w:rPr>
        <w:lastRenderedPageBreak/>
        <w:t>OK</w:t>
      </w:r>
      <w:r w:rsidRPr="00333A01">
        <w:rPr>
          <w:rFonts w:ascii="Times New Roman" w:eastAsia="Times New Roman" w:hAnsi="Times New Roman" w:cs="Times New Roman"/>
          <w:sz w:val="24"/>
          <w:szCs w:val="24"/>
          <w:lang w:eastAsia="ru-RU"/>
        </w:rPr>
        <w:t xml:space="preserve"> 3. </w:t>
      </w:r>
      <w:r w:rsidRPr="00333A01">
        <w:rPr>
          <w:rFonts w:ascii="Times New Roman" w:eastAsia="Times New Roman" w:hAnsi="Times New Roman" w:cs="Times New Roman"/>
          <w:sz w:val="24"/>
          <w:szCs w:val="24"/>
          <w:lang w:eastAsia="ru-RU" w:bidi="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sz w:val="24"/>
          <w:szCs w:val="24"/>
          <w:lang w:eastAsia="ru-RU" w:bidi="ru-RU"/>
        </w:rPr>
      </w:pPr>
      <w:r w:rsidRPr="00333A01">
        <w:rPr>
          <w:rFonts w:ascii="Times New Roman" w:eastAsia="Times New Roman" w:hAnsi="Times New Roman" w:cs="Times New Roman"/>
          <w:sz w:val="24"/>
          <w:szCs w:val="24"/>
          <w:lang w:eastAsia="ru-RU" w:bidi="ru-RU"/>
        </w:rPr>
        <w:t>ОК 4. Осуществлять поиск информации, необходимой для эффективного выполнения профессиональных задач.</w:t>
      </w:r>
    </w:p>
    <w:p w:rsidR="00333A01" w:rsidRPr="00333A01" w:rsidRDefault="00333A01" w:rsidP="00333A0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33A01">
        <w:rPr>
          <w:rFonts w:ascii="Times New Roman" w:eastAsia="Times New Roman" w:hAnsi="Times New Roman" w:cs="Times New Roman"/>
          <w:color w:val="000000"/>
          <w:sz w:val="24"/>
          <w:szCs w:val="24"/>
          <w:lang w:eastAsia="ru-RU" w:bidi="ru-RU"/>
        </w:rPr>
        <w:t>ОК 5. Использовать информационно-коммуникационные технологии в профессиональной деятельности.</w:t>
      </w:r>
    </w:p>
    <w:p w:rsidR="00333A01" w:rsidRPr="00333A01" w:rsidRDefault="00333A01" w:rsidP="00333A0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33A01">
        <w:rPr>
          <w:rFonts w:ascii="Times New Roman" w:eastAsia="Times New Roman" w:hAnsi="Times New Roman" w:cs="Times New Roman"/>
          <w:color w:val="000000"/>
          <w:sz w:val="24"/>
          <w:szCs w:val="24"/>
          <w:lang w:eastAsia="ru-RU" w:bidi="ru-RU"/>
        </w:rPr>
        <w:t>ОК 6. Работать в команде, эффективно общаться с коллегами, руководством, клиентами.</w:t>
      </w:r>
    </w:p>
    <w:p w:rsidR="00333A01" w:rsidRPr="00333A01" w:rsidRDefault="00333A01" w:rsidP="00333A0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33A01">
        <w:rPr>
          <w:rFonts w:ascii="Times New Roman" w:eastAsia="Times New Roman" w:hAnsi="Times New Roman" w:cs="Times New Roman"/>
          <w:color w:val="000000"/>
          <w:sz w:val="24"/>
          <w:szCs w:val="24"/>
          <w:lang w:eastAsia="ru-RU" w:bidi="ru-RU"/>
        </w:rPr>
        <w:t>ОК 7. Исполнять воинскую обязанность, в том числе с применением полученных профессиональных знаний (для юношей).</w:t>
      </w:r>
    </w:p>
    <w:p w:rsidR="00333A01" w:rsidRPr="00333A01" w:rsidRDefault="00333A01" w:rsidP="00333A01">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sz w:val="24"/>
          <w:szCs w:val="24"/>
          <w:lang w:eastAsia="ru-RU"/>
        </w:rPr>
        <w:t>3.2. Виды профессиональной деятельности и профессиональные компетенции</w:t>
      </w:r>
    </w:p>
    <w:p w:rsidR="00D304D1" w:rsidRDefault="00333A01" w:rsidP="00D304D1">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333A01">
        <w:rPr>
          <w:rFonts w:ascii="Times New Roman" w:eastAsia="Times New Roman" w:hAnsi="Times New Roman" w:cs="Times New Roman"/>
          <w:sz w:val="24"/>
          <w:szCs w:val="24"/>
          <w:lang w:eastAsia="ru-RU"/>
        </w:rPr>
        <w:t xml:space="preserve">Выпускник, освоивший ППКРС, должен обладать </w:t>
      </w:r>
      <w:r w:rsidRPr="00333A01">
        <w:rPr>
          <w:rFonts w:ascii="Times New Roman" w:eastAsia="Times New Roman" w:hAnsi="Times New Roman" w:cs="Times New Roman"/>
          <w:bCs/>
          <w:sz w:val="24"/>
          <w:szCs w:val="24"/>
          <w:lang w:eastAsia="ru-RU"/>
        </w:rPr>
        <w:t>профессиональными компетенциями (ПК), соответствующими основным видам деятельности:</w:t>
      </w:r>
    </w:p>
    <w:p w:rsidR="00D304D1" w:rsidRPr="00D304D1" w:rsidRDefault="00D304D1" w:rsidP="00D304D1">
      <w:pPr>
        <w:tabs>
          <w:tab w:val="left" w:pos="1134"/>
        </w:tabs>
        <w:spacing w:after="0" w:line="240" w:lineRule="auto"/>
        <w:ind w:firstLine="709"/>
        <w:jc w:val="both"/>
        <w:rPr>
          <w:rFonts w:ascii="Times New Roman" w:hAnsi="Times New Roman" w:cs="Times New Roman"/>
          <w:b/>
          <w:sz w:val="24"/>
          <w:szCs w:val="24"/>
        </w:rPr>
      </w:pPr>
      <w:r w:rsidRPr="00D304D1">
        <w:rPr>
          <w:rFonts w:ascii="Times New Roman" w:hAnsi="Times New Roman" w:cs="Times New Roman"/>
          <w:b/>
          <w:sz w:val="24"/>
          <w:szCs w:val="24"/>
        </w:rPr>
        <w:t>Обслуживание электрооборудования горных машин и механизмов.</w:t>
      </w:r>
    </w:p>
    <w:p w:rsidR="00D304D1" w:rsidRPr="00D304D1" w:rsidRDefault="00D304D1" w:rsidP="00D304D1">
      <w:pPr>
        <w:tabs>
          <w:tab w:val="left" w:pos="1134"/>
        </w:tabs>
        <w:spacing w:after="0" w:line="240" w:lineRule="auto"/>
        <w:ind w:firstLine="709"/>
        <w:jc w:val="both"/>
        <w:rPr>
          <w:rFonts w:ascii="Times New Roman" w:hAnsi="Times New Roman" w:cs="Times New Roman"/>
          <w:sz w:val="24"/>
          <w:szCs w:val="24"/>
        </w:rPr>
      </w:pPr>
      <w:r w:rsidRPr="00D304D1">
        <w:rPr>
          <w:rFonts w:ascii="Times New Roman" w:hAnsi="Times New Roman" w:cs="Times New Roman"/>
          <w:sz w:val="24"/>
          <w:szCs w:val="24"/>
        </w:rPr>
        <w:t>ПК 1.1. Наблюдать за режимом работы и техническим состоянием электрооборудования обслуживаемых машин и механизмов.</w:t>
      </w:r>
    </w:p>
    <w:p w:rsidR="00D304D1" w:rsidRPr="00D304D1" w:rsidRDefault="00D304D1" w:rsidP="00D304D1">
      <w:pPr>
        <w:tabs>
          <w:tab w:val="left" w:pos="1134"/>
        </w:tabs>
        <w:spacing w:after="0" w:line="240" w:lineRule="auto"/>
        <w:ind w:firstLine="709"/>
        <w:jc w:val="both"/>
        <w:rPr>
          <w:rFonts w:ascii="Times New Roman" w:hAnsi="Times New Roman" w:cs="Times New Roman"/>
          <w:sz w:val="24"/>
          <w:szCs w:val="24"/>
        </w:rPr>
      </w:pPr>
      <w:r w:rsidRPr="00D304D1">
        <w:rPr>
          <w:rFonts w:ascii="Times New Roman" w:hAnsi="Times New Roman" w:cs="Times New Roman"/>
          <w:sz w:val="24"/>
          <w:szCs w:val="24"/>
        </w:rPr>
        <w:t>ПК 1.2. Вести техническое обслуживание и ремонт электрооборудования горных машин и механизмов.</w:t>
      </w:r>
    </w:p>
    <w:p w:rsidR="00D304D1" w:rsidRPr="00D304D1" w:rsidRDefault="00D304D1" w:rsidP="00D304D1">
      <w:pPr>
        <w:tabs>
          <w:tab w:val="left" w:pos="1134"/>
        </w:tabs>
        <w:spacing w:after="0" w:line="240" w:lineRule="auto"/>
        <w:ind w:firstLine="709"/>
        <w:jc w:val="both"/>
        <w:rPr>
          <w:rFonts w:ascii="Times New Roman" w:hAnsi="Times New Roman" w:cs="Times New Roman"/>
          <w:b/>
          <w:sz w:val="24"/>
          <w:szCs w:val="24"/>
        </w:rPr>
      </w:pPr>
      <w:r w:rsidRPr="00D304D1">
        <w:rPr>
          <w:rFonts w:ascii="Times New Roman" w:hAnsi="Times New Roman" w:cs="Times New Roman"/>
          <w:b/>
          <w:sz w:val="24"/>
          <w:szCs w:val="24"/>
        </w:rPr>
        <w:t>Обслуживание высоковольтного электрооборудования и аппаратуры управления и защиты.</w:t>
      </w:r>
    </w:p>
    <w:p w:rsidR="00D304D1" w:rsidRPr="00D304D1" w:rsidRDefault="00D304D1" w:rsidP="00D304D1">
      <w:pPr>
        <w:tabs>
          <w:tab w:val="left" w:pos="1134"/>
        </w:tabs>
        <w:spacing w:after="0" w:line="240" w:lineRule="auto"/>
        <w:ind w:firstLine="709"/>
        <w:jc w:val="both"/>
        <w:rPr>
          <w:rFonts w:ascii="Times New Roman" w:hAnsi="Times New Roman" w:cs="Times New Roman"/>
          <w:sz w:val="24"/>
          <w:szCs w:val="24"/>
        </w:rPr>
      </w:pPr>
      <w:r w:rsidRPr="00D304D1">
        <w:rPr>
          <w:rFonts w:ascii="Times New Roman" w:hAnsi="Times New Roman" w:cs="Times New Roman"/>
          <w:sz w:val="24"/>
          <w:szCs w:val="24"/>
        </w:rPr>
        <w:t>ПК 2.1. Контролировать процесс эксплуатации электрической аппаратуры и аппаратуры управления защиты.</w:t>
      </w:r>
    </w:p>
    <w:p w:rsidR="00D304D1" w:rsidRPr="00D304D1" w:rsidRDefault="00D304D1" w:rsidP="00D304D1">
      <w:pPr>
        <w:tabs>
          <w:tab w:val="left" w:pos="1134"/>
        </w:tabs>
        <w:spacing w:after="0" w:line="240" w:lineRule="auto"/>
        <w:ind w:firstLine="709"/>
        <w:jc w:val="both"/>
        <w:rPr>
          <w:rFonts w:ascii="Times New Roman" w:hAnsi="Times New Roman" w:cs="Times New Roman"/>
          <w:sz w:val="24"/>
          <w:szCs w:val="24"/>
        </w:rPr>
      </w:pPr>
      <w:r w:rsidRPr="00D304D1">
        <w:rPr>
          <w:rFonts w:ascii="Times New Roman" w:hAnsi="Times New Roman" w:cs="Times New Roman"/>
          <w:sz w:val="24"/>
          <w:szCs w:val="24"/>
        </w:rPr>
        <w:t>ПК 2.2. Производить техническое обслуживание и ремонт электрической аппаратуры и аппаратуры управления защиты.</w:t>
      </w:r>
    </w:p>
    <w:p w:rsidR="00D304D1" w:rsidRPr="00D304D1" w:rsidRDefault="00D304D1" w:rsidP="00D304D1">
      <w:pPr>
        <w:tabs>
          <w:tab w:val="left" w:pos="1134"/>
        </w:tabs>
        <w:spacing w:after="0" w:line="240" w:lineRule="auto"/>
        <w:ind w:firstLine="709"/>
        <w:jc w:val="both"/>
        <w:rPr>
          <w:rFonts w:ascii="Times New Roman" w:hAnsi="Times New Roman" w:cs="Times New Roman"/>
          <w:b/>
          <w:sz w:val="24"/>
          <w:szCs w:val="24"/>
        </w:rPr>
      </w:pPr>
      <w:r w:rsidRPr="00D304D1">
        <w:rPr>
          <w:rFonts w:ascii="Times New Roman" w:hAnsi="Times New Roman" w:cs="Times New Roman"/>
          <w:b/>
          <w:sz w:val="24"/>
          <w:szCs w:val="24"/>
        </w:rPr>
        <w:t>Монтаж электрооборудования горных машин и механизмов</w:t>
      </w:r>
      <w:r>
        <w:rPr>
          <w:rFonts w:ascii="Times New Roman" w:hAnsi="Times New Roman" w:cs="Times New Roman"/>
          <w:b/>
          <w:sz w:val="24"/>
          <w:szCs w:val="24"/>
        </w:rPr>
        <w:t>.</w:t>
      </w:r>
    </w:p>
    <w:p w:rsidR="00D304D1" w:rsidRPr="00D304D1" w:rsidRDefault="00D304D1" w:rsidP="00D304D1">
      <w:pPr>
        <w:tabs>
          <w:tab w:val="left" w:pos="1134"/>
        </w:tabs>
        <w:spacing w:after="0" w:line="240" w:lineRule="auto"/>
        <w:ind w:firstLine="709"/>
        <w:jc w:val="both"/>
        <w:rPr>
          <w:rFonts w:ascii="Times New Roman" w:hAnsi="Times New Roman" w:cs="Times New Roman"/>
          <w:sz w:val="24"/>
          <w:szCs w:val="24"/>
        </w:rPr>
      </w:pPr>
      <w:r w:rsidRPr="00D304D1">
        <w:rPr>
          <w:rFonts w:ascii="Times New Roman" w:hAnsi="Times New Roman" w:cs="Times New Roman"/>
          <w:sz w:val="24"/>
          <w:szCs w:val="24"/>
        </w:rPr>
        <w:t>ПК 3.1. Вести монтаж, демонтаж, опробование и сдачу в эксплуатацию электрооборудования горных машин и механизмов.</w:t>
      </w:r>
    </w:p>
    <w:p w:rsidR="00D304D1" w:rsidRPr="00D304D1" w:rsidRDefault="00D304D1" w:rsidP="00D304D1">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304D1">
        <w:rPr>
          <w:rFonts w:ascii="Times New Roman" w:hAnsi="Times New Roman" w:cs="Times New Roman"/>
          <w:sz w:val="24"/>
          <w:szCs w:val="24"/>
        </w:rPr>
        <w:t>ПК 3.2. Вести монтаж, демонтаж, опробование и сдачу в эксплуатацию высоковольтного электрооборудования и аппаратуры управления и защиты.</w:t>
      </w:r>
    </w:p>
    <w:p w:rsidR="00333A01" w:rsidRPr="00333A01" w:rsidRDefault="00333A01" w:rsidP="00AB09C1">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333A01" w:rsidRPr="00333A01" w:rsidRDefault="00333A01" w:rsidP="00333A01">
      <w:pPr>
        <w:shd w:val="clear" w:color="auto" w:fill="FFFFFF"/>
        <w:tabs>
          <w:tab w:val="left" w:pos="284"/>
          <w:tab w:val="left" w:pos="1134"/>
          <w:tab w:val="left" w:pos="6787"/>
          <w:tab w:val="left" w:pos="9053"/>
        </w:tabs>
        <w:spacing w:after="0" w:line="240" w:lineRule="auto"/>
        <w:ind w:right="1"/>
        <w:jc w:val="center"/>
        <w:rPr>
          <w:rFonts w:ascii="Times New Roman" w:eastAsia="Times New Roman" w:hAnsi="Times New Roman" w:cs="Times New Roman"/>
          <w:b/>
          <w:bCs/>
          <w:caps/>
          <w:sz w:val="24"/>
          <w:szCs w:val="24"/>
          <w:lang w:eastAsia="ru-RU"/>
        </w:rPr>
      </w:pPr>
      <w:r w:rsidRPr="00333A01">
        <w:rPr>
          <w:rFonts w:ascii="Times New Roman" w:eastAsia="Times New Roman" w:hAnsi="Times New Roman" w:cs="Times New Roman"/>
          <w:b/>
          <w:bCs/>
          <w:caps/>
          <w:sz w:val="24"/>
          <w:szCs w:val="24"/>
          <w:lang w:eastAsia="ru-RU"/>
        </w:rPr>
        <w:t>4.</w:t>
      </w:r>
      <w:r w:rsidRPr="00333A01">
        <w:rPr>
          <w:rFonts w:ascii="Times New Roman" w:eastAsia="Times New Roman" w:hAnsi="Times New Roman" w:cs="Times New Roman"/>
          <w:b/>
          <w:bCs/>
          <w:caps/>
          <w:sz w:val="24"/>
          <w:szCs w:val="24"/>
          <w:lang w:eastAsia="ru-RU"/>
        </w:rPr>
        <w:tab/>
        <w:t>Документы, регламентирующие содержание и организацию  образовательного процесса</w:t>
      </w:r>
    </w:p>
    <w:p w:rsidR="00333A01" w:rsidRPr="00333A01" w:rsidRDefault="00333A01" w:rsidP="00333A01">
      <w:pPr>
        <w:shd w:val="clear" w:color="auto" w:fill="FFFFFF"/>
        <w:tabs>
          <w:tab w:val="left" w:pos="284"/>
          <w:tab w:val="left" w:pos="1134"/>
          <w:tab w:val="left" w:pos="6787"/>
          <w:tab w:val="left" w:pos="9053"/>
        </w:tabs>
        <w:spacing w:after="0" w:line="240" w:lineRule="auto"/>
        <w:ind w:right="1"/>
        <w:jc w:val="center"/>
        <w:rPr>
          <w:rFonts w:ascii="Times New Roman" w:eastAsia="Times New Roman" w:hAnsi="Times New Roman" w:cs="Times New Roman"/>
          <w:b/>
          <w:bCs/>
          <w:caps/>
          <w:sz w:val="24"/>
          <w:szCs w:val="24"/>
          <w:lang w:eastAsia="ru-RU"/>
        </w:rPr>
      </w:pPr>
    </w:p>
    <w:p w:rsidR="00333A01" w:rsidRPr="00333A01" w:rsidRDefault="00333A01" w:rsidP="00333A01">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Содержание и организация образовательного процесса при реализации данной ППКРС регламентируется учебным планом; рабочими программами </w:t>
      </w:r>
      <w:r w:rsidRPr="00333A01">
        <w:rPr>
          <w:rFonts w:ascii="Times New Roman" w:eastAsia="Times New Roman" w:hAnsi="Times New Roman" w:cs="Times New Roman"/>
          <w:spacing w:val="-2"/>
          <w:sz w:val="24"/>
          <w:szCs w:val="24"/>
          <w:lang w:eastAsia="ru-RU"/>
        </w:rPr>
        <w:t xml:space="preserve">учебных курсов, предметов, дисциплин (модулей); другими материалами, </w:t>
      </w:r>
      <w:r w:rsidRPr="00333A01">
        <w:rPr>
          <w:rFonts w:ascii="Times New Roman" w:eastAsia="Times New Roman" w:hAnsi="Times New Roman" w:cs="Times New Roman"/>
          <w:sz w:val="24"/>
          <w:szCs w:val="24"/>
          <w:lang w:eastAsia="ru-RU"/>
        </w:rPr>
        <w:t xml:space="preserve">обеспечивающими качество подготовки и воспитания обучающихся; </w:t>
      </w:r>
      <w:r w:rsidRPr="00333A01">
        <w:rPr>
          <w:rFonts w:ascii="Times New Roman" w:eastAsia="Times New Roman" w:hAnsi="Times New Roman" w:cs="Times New Roman"/>
          <w:spacing w:val="-3"/>
          <w:sz w:val="24"/>
          <w:szCs w:val="24"/>
          <w:lang w:eastAsia="ru-RU"/>
        </w:rPr>
        <w:t xml:space="preserve">программами учебных и производственных практик; календарным учебным графиком, а также методическими материалами, обеспечивающими реализацию </w:t>
      </w:r>
      <w:r w:rsidRPr="00333A01">
        <w:rPr>
          <w:rFonts w:ascii="Times New Roman" w:eastAsia="Times New Roman" w:hAnsi="Times New Roman" w:cs="Times New Roman"/>
          <w:sz w:val="24"/>
          <w:szCs w:val="24"/>
          <w:lang w:eastAsia="ru-RU"/>
        </w:rPr>
        <w:t>соответствующих образовательных технологий.</w:t>
      </w:r>
    </w:p>
    <w:p w:rsidR="00333A01" w:rsidRPr="00333A01" w:rsidRDefault="00333A01" w:rsidP="00333A01">
      <w:pPr>
        <w:shd w:val="clear" w:color="auto" w:fill="FFFFFF"/>
        <w:spacing w:after="0" w:line="240" w:lineRule="auto"/>
        <w:ind w:right="1"/>
        <w:jc w:val="both"/>
        <w:rPr>
          <w:rFonts w:ascii="Times New Roman" w:eastAsia="Times New Roman" w:hAnsi="Times New Roman" w:cs="Times New Roman"/>
          <w:bCs/>
          <w:sz w:val="24"/>
          <w:szCs w:val="24"/>
          <w:lang w:eastAsia="ru-RU"/>
        </w:rPr>
      </w:pPr>
      <w:r w:rsidRPr="00333A01">
        <w:rPr>
          <w:rFonts w:ascii="Times New Roman" w:eastAsia="Times New Roman" w:hAnsi="Times New Roman" w:cs="Times New Roman"/>
          <w:bCs/>
          <w:sz w:val="24"/>
          <w:szCs w:val="24"/>
          <w:lang w:eastAsia="ru-RU"/>
        </w:rPr>
        <w:t xml:space="preserve">     </w:t>
      </w:r>
    </w:p>
    <w:p w:rsidR="00333A01" w:rsidRPr="00333A01" w:rsidRDefault="00333A01" w:rsidP="00333A01">
      <w:pPr>
        <w:keepNext/>
        <w:keepLines/>
        <w:spacing w:after="0" w:line="240" w:lineRule="auto"/>
        <w:ind w:left="23" w:firstLine="686"/>
        <w:jc w:val="both"/>
        <w:outlineLvl w:val="4"/>
        <w:rPr>
          <w:rFonts w:ascii="Times New Roman" w:eastAsia="Calibri" w:hAnsi="Times New Roman" w:cs="Times New Roman"/>
          <w:b/>
          <w:sz w:val="24"/>
          <w:szCs w:val="24"/>
        </w:rPr>
      </w:pPr>
      <w:r w:rsidRPr="00333A01">
        <w:rPr>
          <w:rFonts w:ascii="Times New Roman" w:eastAsia="Calibri" w:hAnsi="Times New Roman" w:cs="Times New Roman"/>
          <w:b/>
          <w:sz w:val="24"/>
          <w:szCs w:val="24"/>
        </w:rPr>
        <w:t>4.1. Базисный учебный план</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В базисном учебном плане указываются элементы учебного процесса, время в неделях, максимальная и обязательная учебная нагрузка, рекомендуемый курс обучения.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На основе Базисного учебного плана техникума разрабатывается рабочий учебный план с указанием учебной нагрузки обучающегося по каждой из изучаемых дисциплин, каждому профессиональному модулю, междисциплинарному курсу, учебной и производственной практике. Часы вариативной части циклов ППКРС распределяются между элементами обязательной части цикла и (или) используются для изучения дополнительных дисциплин, профессиональных модулей, междисциплинарных курсов. Определение дополнительных дисциплин и профессиональных модулей осуществляется с учетом запросов </w:t>
      </w:r>
      <w:r w:rsidRPr="00333A01">
        <w:rPr>
          <w:rFonts w:ascii="Times New Roman" w:eastAsia="Times New Roman" w:hAnsi="Times New Roman" w:cs="Times New Roman"/>
          <w:sz w:val="24"/>
          <w:szCs w:val="24"/>
          <w:lang w:eastAsia="ru-RU"/>
        </w:rPr>
        <w:lastRenderedPageBreak/>
        <w:t>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w:t>
      </w:r>
    </w:p>
    <w:p w:rsidR="00333A01" w:rsidRPr="00333A01" w:rsidRDefault="00333A01" w:rsidP="00333A01">
      <w:pPr>
        <w:spacing w:after="0" w:line="240" w:lineRule="auto"/>
        <w:ind w:left="20" w:right="23" w:firstLine="689"/>
        <w:jc w:val="both"/>
        <w:rPr>
          <w:rFonts w:ascii="Calibri" w:eastAsia="Calibri" w:hAnsi="Calibri" w:cs="Times New Roman"/>
          <w:b/>
          <w:sz w:val="24"/>
          <w:szCs w:val="24"/>
          <w:shd w:val="clear" w:color="auto" w:fill="FFFFFF"/>
        </w:rPr>
      </w:pPr>
      <w:bookmarkStart w:id="2" w:name="bookmark33"/>
    </w:p>
    <w:p w:rsidR="00333A01" w:rsidRPr="00333A01" w:rsidRDefault="00333A01" w:rsidP="00333A01">
      <w:pPr>
        <w:spacing w:after="0" w:line="240" w:lineRule="auto"/>
        <w:ind w:left="20" w:right="23" w:firstLine="689"/>
        <w:jc w:val="both"/>
        <w:rPr>
          <w:rFonts w:ascii="Calibri" w:eastAsia="Calibri" w:hAnsi="Calibri" w:cs="Times New Roman"/>
          <w:sz w:val="23"/>
          <w:szCs w:val="23"/>
        </w:rPr>
      </w:pPr>
      <w:r w:rsidRPr="00333A01">
        <w:rPr>
          <w:rFonts w:ascii="Times New Roman" w:eastAsia="Calibri" w:hAnsi="Times New Roman" w:cs="Times New Roman"/>
          <w:b/>
          <w:sz w:val="24"/>
          <w:szCs w:val="24"/>
          <w:shd w:val="clear" w:color="auto" w:fill="FFFFFF"/>
        </w:rPr>
        <w:t xml:space="preserve">4.2. Учебный план </w:t>
      </w:r>
      <w:r w:rsidRPr="00333A01">
        <w:rPr>
          <w:rFonts w:ascii="Times New Roman" w:eastAsia="Calibri" w:hAnsi="Times New Roman" w:cs="Times New Roman"/>
          <w:b/>
          <w:sz w:val="24"/>
          <w:szCs w:val="24"/>
        </w:rPr>
        <w:t xml:space="preserve">ППКРС </w:t>
      </w:r>
      <w:bookmarkEnd w:id="2"/>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Учебный план профессии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отражает следующие характеристики ППКРС по профессии: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-объемные параметры учебной нагрузки в целом, по годам обучения и по семестрам;</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 -перечень учебных дисциплин, профессиональных модулей и их составных элементов (междисциплинарных курсов, учебной и производственной практик);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-последовательность изучения учебных дисциплин и профессиональных модулей;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-объемы учебной нагрузки по видам учебных занятий, по учебным дисциплинам, профессиональным модулям и их составляющим;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-сроки прохождения и продолжительность преддипломной практики;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-формы государственной (итоговой) аттестации, объемы времени, отведенные на подготовку и защиту выпускной квалификационной работы в рамках ГИА;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-объем каникул по годам обучения.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Максимальный объем учебной нагрузки составляет 54 академических часа в неделю, включая все виды аудиторной и внеаудиторной работы.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Обязательная аудиторная нагрузка предполагает лекции, практические занятия, включая семинары и выполнение курсовых работ. Соотношение часов аудиторной и внеаудиторной (самостоятельной) работой студентов по образовательной программе составляет в целом по образовательной программе 50:50.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работы в системе «Интернет».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ППКРС профессии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предполагает изучение следующих учебных циклов:</w:t>
      </w:r>
    </w:p>
    <w:p w:rsidR="00333A01" w:rsidRPr="00A85FEF"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w:t>
      </w:r>
      <w:r w:rsidRPr="00A85FEF">
        <w:rPr>
          <w:rFonts w:ascii="Times New Roman" w:eastAsia="Times New Roman" w:hAnsi="Times New Roman" w:cs="Times New Roman"/>
          <w:sz w:val="24"/>
          <w:szCs w:val="24"/>
          <w:lang w:eastAsia="ru-RU"/>
        </w:rPr>
        <w:t>общеобразовательн</w:t>
      </w:r>
      <w:r w:rsidR="000C4CB3" w:rsidRPr="00A85FEF">
        <w:rPr>
          <w:rFonts w:ascii="Times New Roman" w:eastAsia="Times New Roman" w:hAnsi="Times New Roman" w:cs="Times New Roman"/>
          <w:sz w:val="24"/>
          <w:szCs w:val="24"/>
          <w:lang w:eastAsia="ru-RU"/>
        </w:rPr>
        <w:t xml:space="preserve">ого </w:t>
      </w:r>
      <w:r w:rsidRPr="00A85FEF">
        <w:rPr>
          <w:rFonts w:ascii="Times New Roman" w:eastAsia="Times New Roman" w:hAnsi="Times New Roman" w:cs="Times New Roman"/>
          <w:sz w:val="24"/>
          <w:szCs w:val="24"/>
          <w:lang w:eastAsia="ru-RU"/>
        </w:rPr>
        <w:t xml:space="preserve"> цикл</w:t>
      </w:r>
      <w:r w:rsidR="000C4CB3" w:rsidRPr="00A85FEF">
        <w:rPr>
          <w:rFonts w:ascii="Times New Roman" w:eastAsia="Times New Roman" w:hAnsi="Times New Roman" w:cs="Times New Roman"/>
          <w:sz w:val="24"/>
          <w:szCs w:val="24"/>
          <w:lang w:eastAsia="ru-RU"/>
        </w:rPr>
        <w:t>а</w:t>
      </w:r>
      <w:r w:rsidRPr="00A85FEF">
        <w:rPr>
          <w:rFonts w:ascii="Times New Roman" w:eastAsia="Times New Roman" w:hAnsi="Times New Roman" w:cs="Times New Roman"/>
          <w:sz w:val="24"/>
          <w:szCs w:val="24"/>
          <w:lang w:eastAsia="ru-RU"/>
        </w:rPr>
        <w:t xml:space="preserve"> – О;</w:t>
      </w:r>
    </w:p>
    <w:p w:rsidR="00333A01" w:rsidRPr="00A85FEF"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A85FEF">
        <w:rPr>
          <w:rFonts w:ascii="Times New Roman" w:eastAsia="Times New Roman" w:hAnsi="Times New Roman" w:cs="Times New Roman"/>
          <w:sz w:val="24"/>
          <w:szCs w:val="24"/>
          <w:lang w:eastAsia="ru-RU"/>
        </w:rPr>
        <w:t>-общепрофессиональн</w:t>
      </w:r>
      <w:r w:rsidR="000C4CB3" w:rsidRPr="00A85FEF">
        <w:rPr>
          <w:rFonts w:ascii="Times New Roman" w:eastAsia="Times New Roman" w:hAnsi="Times New Roman" w:cs="Times New Roman"/>
          <w:sz w:val="24"/>
          <w:szCs w:val="24"/>
          <w:lang w:eastAsia="ru-RU"/>
        </w:rPr>
        <w:t>ого</w:t>
      </w:r>
      <w:r w:rsidRPr="00A85FEF">
        <w:rPr>
          <w:rFonts w:ascii="Times New Roman" w:eastAsia="Times New Roman" w:hAnsi="Times New Roman" w:cs="Times New Roman"/>
          <w:sz w:val="24"/>
          <w:szCs w:val="24"/>
          <w:lang w:eastAsia="ru-RU"/>
        </w:rPr>
        <w:t xml:space="preserve"> цикл</w:t>
      </w:r>
      <w:r w:rsidR="000C4CB3" w:rsidRPr="00A85FEF">
        <w:rPr>
          <w:rFonts w:ascii="Times New Roman" w:eastAsia="Times New Roman" w:hAnsi="Times New Roman" w:cs="Times New Roman"/>
          <w:sz w:val="24"/>
          <w:szCs w:val="24"/>
          <w:lang w:eastAsia="ru-RU"/>
        </w:rPr>
        <w:t>а</w:t>
      </w:r>
      <w:r w:rsidRPr="00A85FEF">
        <w:rPr>
          <w:rFonts w:ascii="Times New Roman" w:eastAsia="Times New Roman" w:hAnsi="Times New Roman" w:cs="Times New Roman"/>
          <w:sz w:val="24"/>
          <w:szCs w:val="24"/>
          <w:lang w:eastAsia="ru-RU"/>
        </w:rPr>
        <w:t xml:space="preserve"> – ОП; </w:t>
      </w:r>
    </w:p>
    <w:p w:rsid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-профессиональн</w:t>
      </w:r>
      <w:r w:rsidR="000C4CB3">
        <w:rPr>
          <w:rFonts w:ascii="Times New Roman" w:eastAsia="Times New Roman" w:hAnsi="Times New Roman" w:cs="Times New Roman"/>
          <w:sz w:val="24"/>
          <w:szCs w:val="24"/>
          <w:lang w:eastAsia="ru-RU"/>
        </w:rPr>
        <w:t xml:space="preserve">ого </w:t>
      </w:r>
      <w:r w:rsidRPr="00333A01">
        <w:rPr>
          <w:rFonts w:ascii="Times New Roman" w:eastAsia="Times New Roman" w:hAnsi="Times New Roman" w:cs="Times New Roman"/>
          <w:sz w:val="24"/>
          <w:szCs w:val="24"/>
          <w:lang w:eastAsia="ru-RU"/>
        </w:rPr>
        <w:t xml:space="preserve"> цикл</w:t>
      </w:r>
      <w:r w:rsidR="000C4CB3">
        <w:rPr>
          <w:rFonts w:ascii="Times New Roman" w:eastAsia="Times New Roman" w:hAnsi="Times New Roman" w:cs="Times New Roman"/>
          <w:sz w:val="24"/>
          <w:szCs w:val="24"/>
          <w:lang w:eastAsia="ru-RU"/>
        </w:rPr>
        <w:t>а</w:t>
      </w:r>
      <w:r w:rsidRPr="00333A01">
        <w:rPr>
          <w:rFonts w:ascii="Times New Roman" w:eastAsia="Times New Roman" w:hAnsi="Times New Roman" w:cs="Times New Roman"/>
          <w:sz w:val="24"/>
          <w:szCs w:val="24"/>
          <w:lang w:eastAsia="ru-RU"/>
        </w:rPr>
        <w:t xml:space="preserve"> - П;</w:t>
      </w:r>
    </w:p>
    <w:p w:rsidR="000C4CB3" w:rsidRDefault="000C4CB3" w:rsidP="00333A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разделов:</w:t>
      </w:r>
    </w:p>
    <w:p w:rsidR="000C4CB3" w:rsidRPr="00333A01" w:rsidRDefault="000C4CB3" w:rsidP="00333A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культура – ФК;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-учебная практика - УП;</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-производственная практика (по профилю специальности) - ПП;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-промежуточная аттестация;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-государственная (итоговая) аттестация - ГИА.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Обязательная часть ППКРС по циклам составляет </w:t>
      </w:r>
      <w:r w:rsidR="000C4CB3">
        <w:rPr>
          <w:rFonts w:ascii="Times New Roman" w:eastAsia="Times New Roman" w:hAnsi="Times New Roman" w:cs="Times New Roman"/>
          <w:sz w:val="24"/>
          <w:szCs w:val="24"/>
          <w:lang w:eastAsia="ru-RU"/>
        </w:rPr>
        <w:t>8</w:t>
      </w:r>
      <w:r w:rsidRPr="00333A01">
        <w:rPr>
          <w:rFonts w:ascii="Times New Roman" w:eastAsia="Times New Roman" w:hAnsi="Times New Roman" w:cs="Times New Roman"/>
          <w:sz w:val="24"/>
          <w:szCs w:val="24"/>
          <w:lang w:eastAsia="ru-RU"/>
        </w:rPr>
        <w:t>0% от общего объема времени, отведенного на их освоение. Вариативная часть (</w:t>
      </w:r>
      <w:r w:rsidR="000C4CB3">
        <w:rPr>
          <w:rFonts w:ascii="Times New Roman" w:eastAsia="Times New Roman" w:hAnsi="Times New Roman" w:cs="Times New Roman"/>
          <w:sz w:val="24"/>
          <w:szCs w:val="24"/>
          <w:lang w:eastAsia="ru-RU"/>
        </w:rPr>
        <w:t xml:space="preserve">около 20 </w:t>
      </w:r>
      <w:r w:rsidRPr="00333A01">
        <w:rPr>
          <w:rFonts w:ascii="Times New Roman" w:eastAsia="Times New Roman" w:hAnsi="Times New Roman" w:cs="Times New Roman"/>
          <w:sz w:val="24"/>
          <w:szCs w:val="24"/>
          <w:lang w:eastAsia="ru-RU"/>
        </w:rPr>
        <w:t>%) распределена в соответствии с потребностями работодателей и направлена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вариативной части определены образовательным учреждением в соответствии с потребностями работодателей.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обучающимся </w:t>
      </w:r>
      <w:r w:rsidRPr="00333A01">
        <w:rPr>
          <w:rFonts w:ascii="Times New Roman" w:eastAsia="Times New Roman" w:hAnsi="Times New Roman" w:cs="Times New Roman"/>
          <w:sz w:val="24"/>
          <w:szCs w:val="24"/>
          <w:lang w:eastAsia="ru-RU"/>
        </w:rPr>
        <w:lastRenderedPageBreak/>
        <w:t>профессиональных модулей проводятся учебная практика и производственная практика (по профилю специальности) концентрированно.</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В профессиональном цикле предусматривается обязательное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Учебный процесс организован в режиме шестидневной учебной недели, занятия группируются парами.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p>
    <w:p w:rsidR="00333A01" w:rsidRPr="00333A01" w:rsidRDefault="00333A01" w:rsidP="00333A01">
      <w:pPr>
        <w:keepNext/>
        <w:keepLines/>
        <w:numPr>
          <w:ilvl w:val="0"/>
          <w:numId w:val="5"/>
        </w:numPr>
        <w:tabs>
          <w:tab w:val="left" w:pos="1322"/>
        </w:tabs>
        <w:spacing w:after="0" w:line="240" w:lineRule="auto"/>
        <w:ind w:firstLine="709"/>
        <w:jc w:val="both"/>
        <w:outlineLvl w:val="4"/>
        <w:rPr>
          <w:rFonts w:ascii="Times New Roman" w:eastAsia="Calibri" w:hAnsi="Times New Roman" w:cs="Times New Roman"/>
          <w:b/>
          <w:sz w:val="24"/>
          <w:szCs w:val="24"/>
        </w:rPr>
      </w:pPr>
      <w:bookmarkStart w:id="3" w:name="bookmark40"/>
      <w:r w:rsidRPr="00333A01">
        <w:rPr>
          <w:rFonts w:ascii="Times New Roman" w:eastAsia="Calibri" w:hAnsi="Times New Roman" w:cs="Times New Roman"/>
          <w:b/>
          <w:sz w:val="24"/>
          <w:szCs w:val="24"/>
        </w:rPr>
        <w:t>Календарный учебный график</w:t>
      </w:r>
      <w:bookmarkEnd w:id="3"/>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 календарном учебном графике указывается последовательность реализации ППКРС профессии </w:t>
      </w:r>
      <w:r w:rsidR="00D304D1">
        <w:rPr>
          <w:rFonts w:ascii="Times New Roman" w:eastAsia="Times New Roman" w:hAnsi="Times New Roman" w:cs="Times New Roman"/>
          <w:bCs/>
          <w:sz w:val="24"/>
          <w:szCs w:val="24"/>
          <w:lang w:eastAsia="ru-RU"/>
        </w:rPr>
        <w:t>21.01.15 Электрослесарь подземный</w:t>
      </w:r>
      <w:r w:rsidRPr="00333A01">
        <w:rPr>
          <w:rFonts w:ascii="Times New Roman" w:eastAsia="Times New Roman" w:hAnsi="Times New Roman" w:cs="Times New Roman"/>
          <w:sz w:val="24"/>
          <w:szCs w:val="24"/>
          <w:lang w:eastAsia="ru-RU"/>
        </w:rPr>
        <w:t>, включая теоретическое обучение, практики, промежуточные и итоговую аттестации, каникулы.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Календарный учебный график служит для организации учебного процесса при освоении ППКРС для студентов и формируется на учебный год на основе требований ФГОС СПО по профессии  к срокам освоения ППКРС и учебного плана.</w:t>
      </w:r>
    </w:p>
    <w:p w:rsidR="00333A01" w:rsidRPr="00333A01" w:rsidRDefault="00333A01" w:rsidP="00333A01">
      <w:pPr>
        <w:spacing w:after="0" w:line="240" w:lineRule="auto"/>
        <w:ind w:right="20" w:firstLine="660"/>
        <w:rPr>
          <w:rFonts w:ascii="Times New Roman" w:eastAsia="Times New Roman" w:hAnsi="Times New Roman" w:cs="Times New Roman"/>
          <w:color w:val="000000"/>
          <w:w w:val="90"/>
          <w:sz w:val="24"/>
          <w:szCs w:val="24"/>
          <w:lang w:eastAsia="ru-RU"/>
        </w:rPr>
      </w:pPr>
    </w:p>
    <w:p w:rsidR="00333A01" w:rsidRPr="00333A01" w:rsidRDefault="00333A01" w:rsidP="00333A01">
      <w:pPr>
        <w:keepNext/>
        <w:keepLines/>
        <w:numPr>
          <w:ilvl w:val="0"/>
          <w:numId w:val="5"/>
        </w:numPr>
        <w:tabs>
          <w:tab w:val="left" w:pos="1178"/>
        </w:tabs>
        <w:spacing w:after="0" w:line="240" w:lineRule="auto"/>
        <w:ind w:firstLine="709"/>
        <w:jc w:val="both"/>
        <w:outlineLvl w:val="4"/>
        <w:rPr>
          <w:rFonts w:ascii="Times New Roman" w:eastAsia="Calibri" w:hAnsi="Times New Roman" w:cs="Times New Roman"/>
          <w:b/>
          <w:sz w:val="24"/>
          <w:szCs w:val="24"/>
        </w:rPr>
      </w:pPr>
      <w:bookmarkStart w:id="4" w:name="bookmark41"/>
      <w:r w:rsidRPr="00333A01">
        <w:rPr>
          <w:rFonts w:ascii="Times New Roman" w:eastAsia="Calibri" w:hAnsi="Times New Roman" w:cs="Times New Roman"/>
          <w:b/>
          <w:sz w:val="24"/>
          <w:szCs w:val="24"/>
        </w:rPr>
        <w:t>Рабочие программы дисциплин</w:t>
      </w:r>
      <w:bookmarkEnd w:id="4"/>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Рабочие программы дисциплин разработаны в соответствие с Методическими инструкциями по разработке рабочих программ учебных дисциплин и утверждены методическими комиссиями</w:t>
      </w:r>
      <w:r w:rsidRPr="00333A01">
        <w:rPr>
          <w:rFonts w:ascii="Times New Roman" w:eastAsia="Times New Roman" w:hAnsi="Times New Roman" w:cs="Times New Roman"/>
          <w:b/>
          <w:bCs/>
          <w:sz w:val="24"/>
          <w:szCs w:val="24"/>
          <w:shd w:val="clear" w:color="auto" w:fill="FFFFFF"/>
          <w:lang w:eastAsia="ru-RU"/>
        </w:rPr>
        <w:t>.</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Программы учебных дисциплин содержат следующие структурные элементы:</w:t>
      </w:r>
    </w:p>
    <w:p w:rsidR="00333A01" w:rsidRPr="00333A01" w:rsidRDefault="00333A01" w:rsidP="001E15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титульный лист;</w:t>
      </w:r>
    </w:p>
    <w:p w:rsidR="00333A01" w:rsidRPr="00333A01" w:rsidRDefault="00333A01" w:rsidP="001E15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сведения о согласовании и утверждении программы, разработчиках, рецензентах;</w:t>
      </w:r>
    </w:p>
    <w:p w:rsidR="00333A01" w:rsidRPr="00333A01" w:rsidRDefault="00333A01" w:rsidP="001E15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паспорт программы учебной дисциплины;</w:t>
      </w:r>
    </w:p>
    <w:p w:rsidR="00333A01" w:rsidRPr="00333A01" w:rsidRDefault="00333A01" w:rsidP="001E15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структура и содержание учебной дисциплины;</w:t>
      </w:r>
    </w:p>
    <w:p w:rsidR="00333A01" w:rsidRPr="00333A01" w:rsidRDefault="00333A01" w:rsidP="001E15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условия реализации программы учебной дисциплины;</w:t>
      </w:r>
    </w:p>
    <w:p w:rsidR="00333A01" w:rsidRPr="00333A01" w:rsidRDefault="00333A01" w:rsidP="001E15F2">
      <w:pPr>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 и оценка результатов освоения учебной дисциплины.</w:t>
      </w:r>
    </w:p>
    <w:p w:rsidR="00333A01" w:rsidRPr="00333A01" w:rsidRDefault="00333A01" w:rsidP="00333A01">
      <w:pPr>
        <w:keepNext/>
        <w:keepLines/>
        <w:spacing w:after="0" w:line="240" w:lineRule="auto"/>
        <w:ind w:right="240"/>
        <w:jc w:val="both"/>
        <w:outlineLvl w:val="4"/>
        <w:rPr>
          <w:rFonts w:ascii="Times New Roman" w:eastAsia="Calibri" w:hAnsi="Times New Roman" w:cs="Times New Roman"/>
          <w:b/>
          <w:sz w:val="26"/>
          <w:szCs w:val="26"/>
        </w:rPr>
      </w:pPr>
      <w:bookmarkStart w:id="5" w:name="bookmark42"/>
    </w:p>
    <w:p w:rsidR="00333A01" w:rsidRPr="00333A01" w:rsidRDefault="00333A01" w:rsidP="00333A01">
      <w:pPr>
        <w:keepNext/>
        <w:keepLines/>
        <w:spacing w:after="0" w:line="240" w:lineRule="auto"/>
        <w:ind w:right="240" w:firstLine="709"/>
        <w:jc w:val="both"/>
        <w:outlineLvl w:val="4"/>
        <w:rPr>
          <w:rFonts w:ascii="Times New Roman" w:eastAsia="Calibri" w:hAnsi="Times New Roman" w:cs="Times New Roman"/>
          <w:b/>
          <w:sz w:val="24"/>
          <w:szCs w:val="24"/>
        </w:rPr>
      </w:pPr>
      <w:r w:rsidRPr="00333A01">
        <w:rPr>
          <w:rFonts w:ascii="Times New Roman" w:eastAsia="Calibri" w:hAnsi="Times New Roman" w:cs="Times New Roman"/>
          <w:b/>
          <w:sz w:val="24"/>
          <w:szCs w:val="24"/>
        </w:rPr>
        <w:t>4.5. Рабочие программы профессиональных модулей</w:t>
      </w:r>
      <w:bookmarkEnd w:id="5"/>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Рабочие программы профессиональных модулей разработаны в соответстви</w:t>
      </w:r>
      <w:r w:rsidR="000C4CB3">
        <w:rPr>
          <w:rFonts w:ascii="Times New Roman" w:eastAsia="Times New Roman" w:hAnsi="Times New Roman" w:cs="Times New Roman"/>
          <w:sz w:val="24"/>
          <w:szCs w:val="24"/>
          <w:lang w:eastAsia="ru-RU"/>
        </w:rPr>
        <w:t>и</w:t>
      </w:r>
      <w:r w:rsidRPr="00333A01">
        <w:rPr>
          <w:rFonts w:ascii="Times New Roman" w:eastAsia="Times New Roman" w:hAnsi="Times New Roman" w:cs="Times New Roman"/>
          <w:sz w:val="24"/>
          <w:szCs w:val="24"/>
          <w:lang w:eastAsia="ru-RU"/>
        </w:rPr>
        <w:t xml:space="preserve"> с Методическими инструкциями по разработке рабочих программ профессиональных модулей и утверждены заместителем директора техникума, согласованы с работодателями.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Программы профессиональных модулей содержат следующие структурные элементы:</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титульный лист;</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сведения о согласовании и утверждении программы, разработчиках, рецензентах;</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паспорт программы профессионального модуля;</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результаты освоения профессионального модуля;</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структура и содержание профессионального модуля;</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условия реализации программы профессионального модуля;</w:t>
      </w:r>
    </w:p>
    <w:p w:rsidR="00333A01" w:rsidRPr="00333A01" w:rsidRDefault="00333A01" w:rsidP="001E15F2">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 и оценка результатов освоения профессионального модуля.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Для обеспечения учебного процесса разработаны подробные рабочие программы по всем дисциплинам ППКРС. </w:t>
      </w:r>
    </w:p>
    <w:p w:rsidR="00333A01" w:rsidRPr="00333A01" w:rsidRDefault="00333A01" w:rsidP="00333A01">
      <w:pPr>
        <w:spacing w:after="0" w:line="240" w:lineRule="auto"/>
        <w:ind w:right="20" w:firstLine="709"/>
        <w:rPr>
          <w:rFonts w:ascii="Times New Roman" w:eastAsia="Times New Roman" w:hAnsi="Times New Roman" w:cs="Times New Roman"/>
          <w:color w:val="000000"/>
          <w:w w:val="90"/>
          <w:sz w:val="24"/>
          <w:szCs w:val="24"/>
          <w:lang w:eastAsia="ru-RU"/>
        </w:rPr>
      </w:pPr>
    </w:p>
    <w:p w:rsidR="00333A01" w:rsidRPr="00333A01" w:rsidRDefault="00333A01" w:rsidP="00333A01">
      <w:pPr>
        <w:keepNext/>
        <w:keepLines/>
        <w:spacing w:after="0" w:line="240" w:lineRule="auto"/>
        <w:ind w:left="119" w:right="20" w:firstLine="578"/>
        <w:jc w:val="both"/>
        <w:outlineLvl w:val="4"/>
        <w:rPr>
          <w:rFonts w:ascii="Times New Roman" w:eastAsia="Calibri" w:hAnsi="Times New Roman" w:cs="Times New Roman"/>
          <w:b/>
          <w:sz w:val="24"/>
          <w:szCs w:val="24"/>
        </w:rPr>
      </w:pPr>
      <w:bookmarkStart w:id="6" w:name="bookmark44"/>
      <w:r w:rsidRPr="00333A01">
        <w:rPr>
          <w:rFonts w:ascii="Times New Roman" w:eastAsia="Calibri" w:hAnsi="Times New Roman" w:cs="Times New Roman"/>
          <w:b/>
          <w:sz w:val="24"/>
          <w:szCs w:val="24"/>
        </w:rPr>
        <w:t>4.6. Программа учебной и производственной практики, программа государственной (итоговой) аттестации</w:t>
      </w:r>
      <w:bookmarkEnd w:id="6"/>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Программа производственной практики (преддипломной) разработана на основе Положения об учебной и производственной практике студентов</w:t>
      </w:r>
      <w:r w:rsidRPr="00333A01">
        <w:rPr>
          <w:rFonts w:ascii="Times New Roman" w:eastAsia="Times New Roman" w:hAnsi="Times New Roman" w:cs="Times New Roman"/>
          <w:b/>
          <w:bCs/>
          <w:sz w:val="24"/>
          <w:szCs w:val="24"/>
          <w:shd w:val="clear" w:color="auto" w:fill="FFFFFF"/>
          <w:lang w:eastAsia="ru-RU"/>
        </w:rPr>
        <w:t>.</w:t>
      </w:r>
    </w:p>
    <w:p w:rsidR="00333A01" w:rsidRPr="00333A01" w:rsidRDefault="00333A01" w:rsidP="00333A01">
      <w:pPr>
        <w:spacing w:after="0" w:line="240" w:lineRule="auto"/>
        <w:ind w:firstLine="709"/>
        <w:jc w:val="both"/>
        <w:rPr>
          <w:rFonts w:ascii="Calibri" w:eastAsia="Times New Roman" w:hAnsi="Calibri" w:cs="Times New Roman"/>
          <w:lang w:eastAsia="ru-RU"/>
        </w:rPr>
      </w:pPr>
      <w:r w:rsidRPr="00333A01">
        <w:rPr>
          <w:rFonts w:ascii="Times New Roman" w:eastAsia="Times New Roman" w:hAnsi="Times New Roman" w:cs="Times New Roman"/>
          <w:sz w:val="24"/>
          <w:szCs w:val="24"/>
          <w:lang w:eastAsia="ru-RU"/>
        </w:rPr>
        <w:t>Программа государственной (итоговой) аттестации разработана на основе Положения по организации государственной (итоговой) аттестации</w:t>
      </w:r>
      <w:r w:rsidRPr="00333A01">
        <w:rPr>
          <w:rFonts w:ascii="Times New Roman" w:eastAsia="Times New Roman" w:hAnsi="Times New Roman" w:cs="Times New Roman"/>
          <w:b/>
          <w:bCs/>
          <w:sz w:val="24"/>
          <w:szCs w:val="24"/>
          <w:shd w:val="clear" w:color="auto" w:fill="FFFFFF"/>
          <w:lang w:eastAsia="ru-RU"/>
        </w:rPr>
        <w:t>.</w:t>
      </w:r>
    </w:p>
    <w:p w:rsidR="00333A01" w:rsidRPr="00333A01" w:rsidRDefault="00333A01" w:rsidP="00D304D1">
      <w:pPr>
        <w:spacing w:after="0" w:line="240" w:lineRule="auto"/>
        <w:rPr>
          <w:rFonts w:ascii="Times New Roman" w:eastAsia="Times New Roman" w:hAnsi="Times New Roman" w:cs="Times New Roman"/>
          <w:b/>
          <w:sz w:val="28"/>
          <w:szCs w:val="28"/>
          <w:lang w:eastAsia="ru-RU"/>
        </w:rPr>
      </w:pPr>
    </w:p>
    <w:p w:rsidR="00333A01" w:rsidRPr="00333A01" w:rsidRDefault="00333A01" w:rsidP="00333A01">
      <w:pPr>
        <w:spacing w:after="0" w:line="240" w:lineRule="auto"/>
        <w:jc w:val="center"/>
        <w:rPr>
          <w:rFonts w:ascii="Times New Roman" w:eastAsia="Times New Roman" w:hAnsi="Times New Roman" w:cs="Times New Roman"/>
          <w:b/>
          <w:caps/>
          <w:sz w:val="24"/>
          <w:szCs w:val="24"/>
          <w:lang w:eastAsia="ru-RU"/>
        </w:rPr>
      </w:pPr>
      <w:bookmarkStart w:id="7" w:name="bookmark45"/>
      <w:r w:rsidRPr="00333A01">
        <w:rPr>
          <w:rFonts w:ascii="Times New Roman" w:eastAsia="Times New Roman" w:hAnsi="Times New Roman" w:cs="Times New Roman"/>
          <w:b/>
          <w:caps/>
          <w:sz w:val="24"/>
          <w:szCs w:val="24"/>
          <w:lang w:eastAsia="ru-RU"/>
        </w:rPr>
        <w:t>5. Контроль и оценка результатов освоения</w:t>
      </w:r>
    </w:p>
    <w:p w:rsidR="00333A01" w:rsidRPr="00333A01" w:rsidRDefault="00333A01" w:rsidP="00333A01">
      <w:pPr>
        <w:spacing w:after="0" w:line="240" w:lineRule="auto"/>
        <w:jc w:val="center"/>
        <w:rPr>
          <w:rFonts w:ascii="Times New Roman" w:eastAsia="Times New Roman" w:hAnsi="Times New Roman" w:cs="Times New Roman"/>
          <w:b/>
          <w:caps/>
          <w:sz w:val="24"/>
          <w:szCs w:val="24"/>
          <w:lang w:eastAsia="ru-RU"/>
        </w:rPr>
      </w:pPr>
      <w:r w:rsidRPr="00333A01">
        <w:rPr>
          <w:rFonts w:ascii="Times New Roman" w:eastAsia="Times New Roman" w:hAnsi="Times New Roman" w:cs="Times New Roman"/>
          <w:b/>
          <w:caps/>
          <w:sz w:val="24"/>
          <w:szCs w:val="24"/>
          <w:lang w:eastAsia="ru-RU"/>
        </w:rPr>
        <w:lastRenderedPageBreak/>
        <w:t>основной профессиональной образовательной программы</w:t>
      </w:r>
      <w:bookmarkEnd w:id="7"/>
    </w:p>
    <w:p w:rsidR="00333A01" w:rsidRPr="00333A01" w:rsidRDefault="00333A01" w:rsidP="00333A01">
      <w:pPr>
        <w:keepNext/>
        <w:keepLines/>
        <w:ind w:right="23"/>
        <w:jc w:val="center"/>
        <w:rPr>
          <w:rFonts w:ascii="Times New Roman" w:eastAsia="Times New Roman" w:hAnsi="Times New Roman" w:cs="Times New Roman"/>
          <w:b/>
          <w:caps/>
          <w:lang w:eastAsia="ru-RU"/>
        </w:rPr>
      </w:pP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bookmarkStart w:id="8" w:name="bookmark46"/>
      <w:r w:rsidRPr="00333A01">
        <w:rPr>
          <w:rFonts w:ascii="Times New Roman" w:eastAsia="Times New Roman" w:hAnsi="Times New Roman" w:cs="Times New Roman"/>
          <w:b/>
          <w:sz w:val="24"/>
          <w:szCs w:val="24"/>
          <w:lang w:eastAsia="ru-RU"/>
        </w:rPr>
        <w:t>5.1. Контроль и оценка освоения основных видов профессиональной</w:t>
      </w:r>
      <w:bookmarkStart w:id="9" w:name="bookmark47"/>
      <w:bookmarkEnd w:id="8"/>
      <w:r w:rsidRPr="00333A01">
        <w:rPr>
          <w:rFonts w:ascii="Times New Roman" w:eastAsia="Times New Roman" w:hAnsi="Times New Roman" w:cs="Times New Roman"/>
          <w:b/>
          <w:sz w:val="24"/>
          <w:szCs w:val="24"/>
          <w:lang w:eastAsia="ru-RU"/>
        </w:rPr>
        <w:t xml:space="preserve"> деятельности, профессиональных и общих компетенций</w:t>
      </w:r>
      <w:bookmarkEnd w:id="9"/>
      <w:r w:rsidRPr="00333A01">
        <w:rPr>
          <w:rFonts w:ascii="Times New Roman" w:eastAsia="Times New Roman" w:hAnsi="Times New Roman" w:cs="Times New Roman"/>
          <w:b/>
          <w:sz w:val="24"/>
          <w:szCs w:val="24"/>
          <w:lang w:eastAsia="ru-RU"/>
        </w:rPr>
        <w:t xml:space="preserve"> (ФОС для текущего контроля и промежуточной аттестации)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качества освоения ППКРС включает текущий контроль знаний, промежуточную и государственную (итоговую) аттестацию обучающихся.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Конкретные формы и процедуры текущего контроля знаний,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поэтапным требованиям соответствующей ППКРС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w:t>
      </w:r>
      <w:r w:rsidR="0076222B">
        <w:rPr>
          <w:rFonts w:ascii="Times New Roman" w:eastAsia="Times New Roman" w:hAnsi="Times New Roman" w:cs="Times New Roman"/>
          <w:sz w:val="24"/>
          <w:szCs w:val="24"/>
          <w:lang w:eastAsia="ru-RU"/>
        </w:rPr>
        <w:t>методическими комиссиями</w:t>
      </w:r>
      <w:r w:rsidRPr="00333A01">
        <w:rPr>
          <w:rFonts w:ascii="Times New Roman" w:eastAsia="Times New Roman" w:hAnsi="Times New Roman" w:cs="Times New Roman"/>
          <w:sz w:val="24"/>
          <w:szCs w:val="24"/>
          <w:lang w:eastAsia="ru-RU"/>
        </w:rPr>
        <w:t xml:space="preserve">, а для государственной (итоговой) аттестации - разрабатываются и утверждаются </w:t>
      </w:r>
      <w:r w:rsidR="0076222B">
        <w:rPr>
          <w:rFonts w:ascii="Times New Roman" w:eastAsia="Times New Roman" w:hAnsi="Times New Roman" w:cs="Times New Roman"/>
          <w:sz w:val="24"/>
          <w:szCs w:val="24"/>
          <w:lang w:eastAsia="ru-RU"/>
        </w:rPr>
        <w:t xml:space="preserve">директором </w:t>
      </w:r>
      <w:r w:rsidRPr="00333A01">
        <w:rPr>
          <w:rFonts w:ascii="Times New Roman" w:eastAsia="Times New Roman" w:hAnsi="Times New Roman" w:cs="Times New Roman"/>
          <w:sz w:val="24"/>
          <w:szCs w:val="24"/>
          <w:lang w:eastAsia="ru-RU"/>
        </w:rPr>
        <w:t xml:space="preserve"> после предварительного положительного заключения работодателей.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качества подготовки обучающихся и выпускников осуществляется в двух основных направлениях:</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уровня освоения дисциплин;</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компетенций обучающихся.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 целью контроля и оценки результатов подготовки и учета индивидуальных образовательных достижений обучающихся применяются: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текущая аттестация;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промежуточная аттестация</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bookmarkStart w:id="10" w:name="bookmark48"/>
      <w:r w:rsidRPr="00333A01">
        <w:rPr>
          <w:rFonts w:ascii="Times New Roman" w:eastAsia="Times New Roman" w:hAnsi="Times New Roman" w:cs="Times New Roman"/>
          <w:b/>
          <w:sz w:val="24"/>
          <w:szCs w:val="24"/>
          <w:lang w:eastAsia="ru-RU"/>
        </w:rPr>
        <w:t>Текущая аттестация</w:t>
      </w:r>
      <w:bookmarkEnd w:id="10"/>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Текущая аттестация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или в режиме тренировочного тестирования в целях получения информации о:</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выполнении обучаемым требуемых действий в процессе учебной деятельности;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правильности выполнения требуемых действий;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соответствии формы действия данному этапу усвоения учебного материала;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формировании действия с должной мерой обобщения, освоения автоматизированности, быстроты выполнения.</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bookmarkStart w:id="11" w:name="bookmark49"/>
      <w:r w:rsidRPr="00333A01">
        <w:rPr>
          <w:rFonts w:ascii="Times New Roman" w:eastAsia="Times New Roman" w:hAnsi="Times New Roman" w:cs="Times New Roman"/>
          <w:b/>
          <w:sz w:val="24"/>
          <w:szCs w:val="24"/>
          <w:lang w:eastAsia="ru-RU"/>
        </w:rPr>
        <w:t>Промежуточная аттестация</w:t>
      </w:r>
      <w:bookmarkEnd w:id="11"/>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Промежуточная аттестация является основной формой контроля учебной работы студентов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Российской Федерации от 14 октября 1994 г. № 1168 (в действующей редакции Типового положения, утверждённой постановлением Правительства РФ от 18 июля 2008 № 543).</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Промежуточная аттестация оценивает результаты учебной деятельности студента за семестр. Основными формами промежуточной аттестации являются: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экзамен по отдельной дисциплине;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lastRenderedPageBreak/>
        <w:t>комплексный экзамен по двум или нескольким дисциплинам;</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комплексный экзамен по профессиональному модулю;</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зачет по отдельной дисциплине;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дифференцированный зачёт;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контрольная работа</w:t>
      </w:r>
      <w:r w:rsidR="0076222B">
        <w:rPr>
          <w:rFonts w:ascii="Times New Roman" w:eastAsia="Times New Roman" w:hAnsi="Times New Roman" w:cs="Times New Roman"/>
          <w:sz w:val="24"/>
          <w:szCs w:val="24"/>
          <w:lang w:eastAsia="ru-RU"/>
        </w:rPr>
        <w:t>.</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Формой аттестации по профессиональному модулю является квалификационный экзамен.</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Правила участия в контролирующих мероприятиях и критерии оценивания достижений обучающихся определяются «Положением о </w:t>
      </w:r>
      <w:r w:rsidRPr="00333A01">
        <w:rPr>
          <w:rFonts w:ascii="Times New Roman" w:eastAsia="Times New Roman" w:hAnsi="Times New Roman" w:cs="Times New Roman"/>
          <w:spacing w:val="-1"/>
          <w:sz w:val="24"/>
          <w:szCs w:val="24"/>
          <w:lang w:eastAsia="ru-RU"/>
        </w:rPr>
        <w:t>формах, периодичности и порядке</w:t>
      </w:r>
      <w:r w:rsidRPr="00333A01">
        <w:rPr>
          <w:rFonts w:ascii="Times New Roman" w:eastAsia="Times New Roman" w:hAnsi="Times New Roman" w:cs="Times New Roman"/>
          <w:sz w:val="24"/>
          <w:szCs w:val="24"/>
          <w:lang w:eastAsia="ru-RU"/>
        </w:rPr>
        <w:t xml:space="preserve"> </w:t>
      </w:r>
      <w:r w:rsidRPr="00333A01">
        <w:rPr>
          <w:rFonts w:ascii="Times New Roman" w:eastAsia="Times New Roman" w:hAnsi="Times New Roman" w:cs="Times New Roman"/>
          <w:spacing w:val="-3"/>
          <w:sz w:val="24"/>
          <w:szCs w:val="24"/>
          <w:lang w:eastAsia="ru-RU"/>
        </w:rPr>
        <w:t xml:space="preserve">текущего контроля успеваемости и промежуточной аттестации </w:t>
      </w:r>
      <w:r w:rsidRPr="00333A01">
        <w:rPr>
          <w:rFonts w:ascii="Times New Roman" w:eastAsia="Times New Roman" w:hAnsi="Times New Roman" w:cs="Times New Roman"/>
          <w:spacing w:val="-1"/>
          <w:sz w:val="24"/>
          <w:szCs w:val="24"/>
          <w:lang w:eastAsia="ru-RU"/>
        </w:rPr>
        <w:t>студентов</w:t>
      </w:r>
      <w:r w:rsidRPr="00333A01">
        <w:rPr>
          <w:rFonts w:ascii="Times New Roman" w:eastAsia="Times New Roman" w:hAnsi="Times New Roman" w:cs="Times New Roman"/>
          <w:sz w:val="24"/>
          <w:szCs w:val="24"/>
          <w:lang w:eastAsia="ru-RU"/>
        </w:rPr>
        <w:t>»</w:t>
      </w:r>
    </w:p>
    <w:p w:rsidR="00333A01" w:rsidRPr="00333A01" w:rsidRDefault="00333A01" w:rsidP="00333A01">
      <w:pPr>
        <w:spacing w:after="0" w:line="240" w:lineRule="auto"/>
        <w:jc w:val="both"/>
        <w:rPr>
          <w:rFonts w:ascii="Times New Roman" w:eastAsia="Times New Roman" w:hAnsi="Times New Roman" w:cs="Times New Roman"/>
          <w:sz w:val="24"/>
          <w:szCs w:val="24"/>
          <w:lang w:eastAsia="ru-RU"/>
        </w:rPr>
      </w:pPr>
      <w:bookmarkStart w:id="12" w:name="bookmark50"/>
    </w:p>
    <w:p w:rsidR="00333A01" w:rsidRPr="00333A01" w:rsidRDefault="00333A01" w:rsidP="00333A01">
      <w:pPr>
        <w:keepNext/>
        <w:keepLines/>
        <w:spacing w:after="0" w:line="240" w:lineRule="auto"/>
        <w:ind w:firstLine="709"/>
        <w:jc w:val="both"/>
        <w:outlineLvl w:val="4"/>
        <w:rPr>
          <w:rFonts w:ascii="Times New Roman" w:eastAsia="Calibri" w:hAnsi="Times New Roman" w:cs="Times New Roman"/>
          <w:b/>
          <w:sz w:val="24"/>
          <w:szCs w:val="24"/>
        </w:rPr>
      </w:pPr>
      <w:r w:rsidRPr="00333A01">
        <w:rPr>
          <w:rFonts w:ascii="Times New Roman" w:eastAsia="Calibri" w:hAnsi="Times New Roman" w:cs="Times New Roman"/>
          <w:b/>
          <w:sz w:val="24"/>
          <w:szCs w:val="24"/>
        </w:rPr>
        <w:t>5.2. Требования к выпускным квалификационным работам</w:t>
      </w:r>
      <w:bookmarkEnd w:id="12"/>
    </w:p>
    <w:p w:rsidR="00333A01" w:rsidRPr="00333A01" w:rsidRDefault="00333A01" w:rsidP="00333A01">
      <w:pPr>
        <w:spacing w:after="0" w:line="240" w:lineRule="auto"/>
        <w:ind w:firstLine="709"/>
        <w:jc w:val="both"/>
        <w:rPr>
          <w:rFonts w:ascii="Calibri" w:eastAsia="Times New Roman" w:hAnsi="Calibri" w:cs="Times New Roman"/>
          <w:sz w:val="28"/>
          <w:szCs w:val="28"/>
          <w:lang w:eastAsia="ru-RU"/>
        </w:rPr>
      </w:pPr>
      <w:r w:rsidRPr="00333A01">
        <w:rPr>
          <w:rFonts w:ascii="Times New Roman" w:eastAsia="Times New Roman" w:hAnsi="Times New Roman" w:cs="Times New Roman"/>
          <w:sz w:val="24"/>
          <w:lang w:eastAsia="ru-RU"/>
        </w:rPr>
        <w:t xml:space="preserve">Государственная (итоговая) аттестация выпускников техникума, освоивших программу подготовки квалифицированных рабочих, служащих среднего профессионального образования по профессии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включает выпускную практическую квалификационную работу и письменную экзаменационную работу или государственный экзамен.</w:t>
      </w:r>
      <w:r w:rsidRPr="00333A01">
        <w:rPr>
          <w:rFonts w:ascii="Calibri" w:eastAsia="Times New Roman" w:hAnsi="Calibri" w:cs="Times New Roman"/>
          <w:sz w:val="28"/>
          <w:szCs w:val="28"/>
          <w:lang w:eastAsia="ru-RU"/>
        </w:rPr>
        <w:t xml:space="preserve"> </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Темы </w:t>
      </w:r>
      <w:r w:rsidRPr="00333A01">
        <w:rPr>
          <w:rFonts w:ascii="Times New Roman" w:eastAsia="Times New Roman" w:hAnsi="Times New Roman" w:cs="Times New Roman"/>
          <w:sz w:val="24"/>
          <w:szCs w:val="24"/>
          <w:lang w:eastAsia="ru-RU"/>
        </w:rPr>
        <w:t xml:space="preserve">выпускных практических квалификационных работ </w:t>
      </w:r>
      <w:r w:rsidRPr="00333A01">
        <w:rPr>
          <w:rFonts w:ascii="Times New Roman" w:eastAsia="Times New Roman" w:hAnsi="Times New Roman" w:cs="Times New Roman"/>
          <w:sz w:val="24"/>
          <w:lang w:eastAsia="ru-RU"/>
        </w:rPr>
        <w:t>должны иметь практико - ориентированный характер и отвечать следующим требованиям:</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овладение профессиональными компетенциями;</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реальность;</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актуальность;</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уровень современности используемых средств.</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Каждая тема </w:t>
      </w:r>
      <w:r w:rsidRPr="00333A01">
        <w:rPr>
          <w:rFonts w:ascii="Times New Roman" w:eastAsia="Times New Roman" w:hAnsi="Times New Roman" w:cs="Times New Roman"/>
          <w:sz w:val="24"/>
          <w:szCs w:val="24"/>
          <w:lang w:eastAsia="ru-RU"/>
        </w:rPr>
        <w:t xml:space="preserve">выпускной практической квалификационной работы </w:t>
      </w:r>
      <w:r w:rsidRPr="00333A01">
        <w:rPr>
          <w:rFonts w:ascii="Times New Roman" w:eastAsia="Times New Roman" w:hAnsi="Times New Roman" w:cs="Times New Roman"/>
          <w:sz w:val="24"/>
          <w:lang w:eastAsia="ru-RU"/>
        </w:rPr>
        <w:t>должна соответствовать содержанию одного или нескольких профессиональных модулей.</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Темы </w:t>
      </w:r>
      <w:r w:rsidRPr="00333A01">
        <w:rPr>
          <w:rFonts w:ascii="Times New Roman" w:eastAsia="Times New Roman" w:hAnsi="Times New Roman" w:cs="Times New Roman"/>
          <w:sz w:val="24"/>
          <w:szCs w:val="24"/>
          <w:lang w:eastAsia="ru-RU"/>
        </w:rPr>
        <w:t xml:space="preserve">выпускных практических квалификационных работ </w:t>
      </w:r>
      <w:r w:rsidRPr="00333A01">
        <w:rPr>
          <w:rFonts w:ascii="Times New Roman" w:eastAsia="Times New Roman" w:hAnsi="Times New Roman" w:cs="Times New Roman"/>
          <w:sz w:val="24"/>
          <w:lang w:eastAsia="ru-RU"/>
        </w:rPr>
        <w:t>разрабатываются преподавателями профессиональных модулей, рассматриваются на методической комиссии и утверждаются техникумом.</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По утвержденным темам руководители </w:t>
      </w:r>
      <w:r w:rsidRPr="00333A01">
        <w:rPr>
          <w:rFonts w:ascii="Times New Roman" w:eastAsia="Times New Roman" w:hAnsi="Times New Roman" w:cs="Times New Roman"/>
          <w:sz w:val="24"/>
          <w:szCs w:val="24"/>
          <w:lang w:eastAsia="ru-RU"/>
        </w:rPr>
        <w:t xml:space="preserve">выпускной практической квалификационной работы </w:t>
      </w:r>
      <w:r w:rsidRPr="00333A01">
        <w:rPr>
          <w:rFonts w:ascii="Times New Roman" w:eastAsia="Times New Roman" w:hAnsi="Times New Roman" w:cs="Times New Roman"/>
          <w:sz w:val="24"/>
          <w:lang w:eastAsia="ru-RU"/>
        </w:rPr>
        <w:t>разрабатывают индивидуальные задания на работу, которые рассматриваются методической комиссией и утверждаются заместителем директора техникума по учебно-методической работе.</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Законченная </w:t>
      </w:r>
      <w:r w:rsidRPr="00333A01">
        <w:rPr>
          <w:rFonts w:ascii="Times New Roman" w:eastAsia="Times New Roman" w:hAnsi="Times New Roman" w:cs="Times New Roman"/>
          <w:sz w:val="24"/>
          <w:szCs w:val="24"/>
          <w:lang w:eastAsia="ru-RU"/>
        </w:rPr>
        <w:t xml:space="preserve">выпускная практическая квалификационная работа </w:t>
      </w:r>
      <w:r w:rsidRPr="00333A01">
        <w:rPr>
          <w:rFonts w:ascii="Times New Roman" w:eastAsia="Times New Roman" w:hAnsi="Times New Roman" w:cs="Times New Roman"/>
          <w:sz w:val="24"/>
          <w:lang w:eastAsia="ru-RU"/>
        </w:rPr>
        <w:t xml:space="preserve">вместе с отзывом руководителя направляется в учебную часть техникума на рецензию. Рецензенты </w:t>
      </w:r>
      <w:r w:rsidRPr="00333A01">
        <w:rPr>
          <w:rFonts w:ascii="Times New Roman" w:eastAsia="Times New Roman" w:hAnsi="Times New Roman" w:cs="Times New Roman"/>
          <w:sz w:val="24"/>
          <w:szCs w:val="24"/>
          <w:lang w:eastAsia="ru-RU"/>
        </w:rPr>
        <w:t xml:space="preserve">выпускной практической квалификационной работы </w:t>
      </w:r>
      <w:r w:rsidRPr="00333A01">
        <w:rPr>
          <w:rFonts w:ascii="Times New Roman" w:eastAsia="Times New Roman" w:hAnsi="Times New Roman" w:cs="Times New Roman"/>
          <w:sz w:val="24"/>
          <w:lang w:eastAsia="ru-RU"/>
        </w:rPr>
        <w:t>назначаются приказом директора из ведущих специалистов предприятий отрасли.</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Содержание рецензии доводится до сведения студента не позднее, чем за день до защиты дипломной работы.</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Объем времени на подготовку и защиту </w:t>
      </w:r>
      <w:r w:rsidRPr="00333A01">
        <w:rPr>
          <w:rFonts w:ascii="Times New Roman" w:eastAsia="Times New Roman" w:hAnsi="Times New Roman" w:cs="Times New Roman"/>
          <w:sz w:val="24"/>
          <w:szCs w:val="24"/>
          <w:lang w:eastAsia="ru-RU"/>
        </w:rPr>
        <w:t xml:space="preserve">выпускной практической квалификационной работы </w:t>
      </w:r>
      <w:r w:rsidRPr="00333A01">
        <w:rPr>
          <w:rFonts w:ascii="Times New Roman" w:eastAsia="Times New Roman" w:hAnsi="Times New Roman" w:cs="Times New Roman"/>
          <w:sz w:val="24"/>
          <w:lang w:eastAsia="ru-RU"/>
        </w:rPr>
        <w:t>составляет 6 недель, из них:</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подготовка </w:t>
      </w:r>
      <w:r w:rsidRPr="00333A01">
        <w:rPr>
          <w:rFonts w:ascii="Times New Roman" w:eastAsia="Times New Roman" w:hAnsi="Times New Roman" w:cs="Times New Roman"/>
          <w:sz w:val="24"/>
          <w:szCs w:val="24"/>
          <w:lang w:eastAsia="ru-RU"/>
        </w:rPr>
        <w:t xml:space="preserve">выпускной практической квалификационной работы </w:t>
      </w:r>
      <w:r w:rsidRPr="00333A01">
        <w:rPr>
          <w:rFonts w:ascii="Times New Roman" w:eastAsia="Times New Roman" w:hAnsi="Times New Roman" w:cs="Times New Roman"/>
          <w:sz w:val="24"/>
          <w:lang w:eastAsia="ru-RU"/>
        </w:rPr>
        <w:t>- 4 недели;</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защита выпускной </w:t>
      </w:r>
      <w:r w:rsidRPr="00333A01">
        <w:rPr>
          <w:rFonts w:ascii="Times New Roman" w:eastAsia="Times New Roman" w:hAnsi="Times New Roman" w:cs="Times New Roman"/>
          <w:sz w:val="24"/>
          <w:szCs w:val="24"/>
          <w:lang w:eastAsia="ru-RU"/>
        </w:rPr>
        <w:t>практической</w:t>
      </w:r>
      <w:r w:rsidRPr="00333A01">
        <w:rPr>
          <w:rFonts w:ascii="Times New Roman" w:eastAsia="Times New Roman" w:hAnsi="Times New Roman" w:cs="Times New Roman"/>
          <w:sz w:val="24"/>
          <w:lang w:eastAsia="ru-RU"/>
        </w:rPr>
        <w:t xml:space="preserve"> квалификационной работы - 2 недели.</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Оформление выпускной </w:t>
      </w:r>
      <w:r w:rsidRPr="00333A01">
        <w:rPr>
          <w:rFonts w:ascii="Times New Roman" w:eastAsia="Times New Roman" w:hAnsi="Times New Roman" w:cs="Times New Roman"/>
          <w:sz w:val="24"/>
          <w:szCs w:val="24"/>
          <w:lang w:eastAsia="ru-RU"/>
        </w:rPr>
        <w:t>практической</w:t>
      </w:r>
      <w:r w:rsidRPr="00333A01">
        <w:rPr>
          <w:rFonts w:ascii="Times New Roman" w:eastAsia="Times New Roman" w:hAnsi="Times New Roman" w:cs="Times New Roman"/>
          <w:sz w:val="24"/>
          <w:lang w:eastAsia="ru-RU"/>
        </w:rPr>
        <w:t xml:space="preserve"> квалификационной работы должно соответствовать требованиям системы учебной документации техникума.</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На защите выпускной </w:t>
      </w:r>
      <w:r w:rsidRPr="00333A01">
        <w:rPr>
          <w:rFonts w:ascii="Times New Roman" w:eastAsia="Times New Roman" w:hAnsi="Times New Roman" w:cs="Times New Roman"/>
          <w:sz w:val="24"/>
          <w:szCs w:val="24"/>
          <w:lang w:eastAsia="ru-RU"/>
        </w:rPr>
        <w:t>практической</w:t>
      </w:r>
      <w:r w:rsidRPr="00333A01">
        <w:rPr>
          <w:rFonts w:ascii="Times New Roman" w:eastAsia="Times New Roman" w:hAnsi="Times New Roman" w:cs="Times New Roman"/>
          <w:sz w:val="24"/>
          <w:lang w:eastAsia="ru-RU"/>
        </w:rPr>
        <w:t xml:space="preserve"> квалификационной работы Государственная экзаменационная комиссия выставляет оценки по результатам выполнения и защиты выпускной </w:t>
      </w:r>
      <w:r w:rsidRPr="00333A01">
        <w:rPr>
          <w:rFonts w:ascii="Times New Roman" w:eastAsia="Times New Roman" w:hAnsi="Times New Roman" w:cs="Times New Roman"/>
          <w:sz w:val="24"/>
          <w:szCs w:val="24"/>
          <w:lang w:eastAsia="ru-RU"/>
        </w:rPr>
        <w:t>практической</w:t>
      </w:r>
      <w:r w:rsidRPr="00333A01">
        <w:rPr>
          <w:rFonts w:ascii="Times New Roman" w:eastAsia="Times New Roman" w:hAnsi="Times New Roman" w:cs="Times New Roman"/>
          <w:sz w:val="24"/>
          <w:lang w:eastAsia="ru-RU"/>
        </w:rPr>
        <w:t xml:space="preserve"> квалификационной работы на этапе государственной (итоговой) аттестации. При этом учитываются оценки рецензента и руководителя, сделанные по основным показателям оценки результатов.</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 xml:space="preserve">Выпускная </w:t>
      </w:r>
      <w:r w:rsidRPr="00333A01">
        <w:rPr>
          <w:rFonts w:ascii="Times New Roman" w:eastAsia="Times New Roman" w:hAnsi="Times New Roman" w:cs="Times New Roman"/>
          <w:sz w:val="24"/>
          <w:szCs w:val="24"/>
          <w:lang w:eastAsia="ru-RU"/>
        </w:rPr>
        <w:t>практическая</w:t>
      </w:r>
      <w:r w:rsidRPr="00333A01">
        <w:rPr>
          <w:rFonts w:ascii="Times New Roman" w:eastAsia="Times New Roman" w:hAnsi="Times New Roman" w:cs="Times New Roman"/>
          <w:sz w:val="24"/>
          <w:lang w:eastAsia="ru-RU"/>
        </w:rPr>
        <w:t xml:space="preserve"> квалификационная работа выполняется в форме дипломного проекта (работы) и представляет собой законченную разработку, в которой решается актуальная для предприятия отрасли задача. Обязательное требование - соответствие тематики </w:t>
      </w:r>
      <w:r w:rsidRPr="00333A01">
        <w:rPr>
          <w:rFonts w:ascii="Times New Roman" w:eastAsia="Times New Roman" w:hAnsi="Times New Roman" w:cs="Times New Roman"/>
          <w:sz w:val="24"/>
          <w:lang w:eastAsia="ru-RU"/>
        </w:rPr>
        <w:lastRenderedPageBreak/>
        <w:t xml:space="preserve">выпускной </w:t>
      </w:r>
      <w:r w:rsidRPr="00333A01">
        <w:rPr>
          <w:rFonts w:ascii="Times New Roman" w:eastAsia="Times New Roman" w:hAnsi="Times New Roman" w:cs="Times New Roman"/>
          <w:sz w:val="24"/>
          <w:szCs w:val="24"/>
          <w:lang w:eastAsia="ru-RU"/>
        </w:rPr>
        <w:t>практической</w:t>
      </w:r>
      <w:r w:rsidRPr="00333A01">
        <w:rPr>
          <w:rFonts w:ascii="Times New Roman" w:eastAsia="Times New Roman" w:hAnsi="Times New Roman" w:cs="Times New Roman"/>
          <w:sz w:val="24"/>
          <w:lang w:eastAsia="ru-RU"/>
        </w:rPr>
        <w:t xml:space="preserve"> квалификационной работы содержанию одного или нескольких профессиональных модулей. В выпускной </w:t>
      </w:r>
      <w:r w:rsidRPr="00333A01">
        <w:rPr>
          <w:rFonts w:ascii="Times New Roman" w:eastAsia="Times New Roman" w:hAnsi="Times New Roman" w:cs="Times New Roman"/>
          <w:sz w:val="24"/>
          <w:szCs w:val="24"/>
          <w:lang w:eastAsia="ru-RU"/>
        </w:rPr>
        <w:t>практической</w:t>
      </w:r>
      <w:r w:rsidRPr="00333A01">
        <w:rPr>
          <w:rFonts w:ascii="Times New Roman" w:eastAsia="Times New Roman" w:hAnsi="Times New Roman" w:cs="Times New Roman"/>
          <w:sz w:val="24"/>
          <w:lang w:eastAsia="ru-RU"/>
        </w:rPr>
        <w:t xml:space="preserve"> квалификационной работе демонстрируется:</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умение собирать и анализировать первичную экспериментальную, статистическую и иную информацию;</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умение применять современные методы исследований;</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способность определять актуальность целей и задач и практическую значимость исследований;</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проведение анализа результатов и методического опыта исследования применительно к проблеме в избранной области.</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Для экспертизы дипломной работы привлекаются внешние рецензенты.</w:t>
      </w:r>
    </w:p>
    <w:p w:rsidR="00333A01" w:rsidRPr="00333A01" w:rsidRDefault="00333A01" w:rsidP="00333A01">
      <w:pPr>
        <w:spacing w:after="0" w:line="240" w:lineRule="auto"/>
        <w:ind w:firstLine="709"/>
        <w:jc w:val="both"/>
        <w:rPr>
          <w:rFonts w:ascii="Times New Roman" w:eastAsia="Times New Roman" w:hAnsi="Times New Roman" w:cs="Times New Roman"/>
          <w:sz w:val="24"/>
          <w:lang w:eastAsia="ru-RU"/>
        </w:rPr>
      </w:pPr>
      <w:r w:rsidRPr="00333A01">
        <w:rPr>
          <w:rFonts w:ascii="Times New Roman" w:eastAsia="Times New Roman" w:hAnsi="Times New Roman" w:cs="Times New Roman"/>
          <w:sz w:val="24"/>
          <w:lang w:eastAsia="ru-RU"/>
        </w:rPr>
        <w:t>Защита дипломной работы проводится публично на заседании государственной экзаменационной комиссии.</w:t>
      </w:r>
    </w:p>
    <w:p w:rsidR="00333A01" w:rsidRPr="00333A01" w:rsidRDefault="00333A01" w:rsidP="00333A01">
      <w:pPr>
        <w:keepNext/>
        <w:keepLines/>
        <w:spacing w:after="0" w:line="240" w:lineRule="auto"/>
        <w:ind w:firstLine="709"/>
        <w:jc w:val="both"/>
        <w:outlineLvl w:val="4"/>
        <w:rPr>
          <w:rFonts w:ascii="Times New Roman" w:eastAsia="Calibri" w:hAnsi="Times New Roman" w:cs="Times New Roman"/>
          <w:sz w:val="24"/>
          <w:szCs w:val="24"/>
        </w:rPr>
      </w:pPr>
      <w:bookmarkStart w:id="13" w:name="bookmark51"/>
    </w:p>
    <w:p w:rsidR="00333A01" w:rsidRPr="00333A01" w:rsidRDefault="00333A01" w:rsidP="00333A01">
      <w:pPr>
        <w:keepNext/>
        <w:keepLines/>
        <w:spacing w:after="0" w:line="240" w:lineRule="auto"/>
        <w:ind w:firstLine="709"/>
        <w:jc w:val="both"/>
        <w:outlineLvl w:val="4"/>
        <w:rPr>
          <w:rFonts w:ascii="Times New Roman" w:eastAsia="Calibri" w:hAnsi="Times New Roman" w:cs="Times New Roman"/>
          <w:b/>
          <w:sz w:val="24"/>
          <w:szCs w:val="24"/>
        </w:rPr>
      </w:pPr>
      <w:r w:rsidRPr="00333A01">
        <w:rPr>
          <w:rFonts w:ascii="Times New Roman" w:eastAsia="Calibri" w:hAnsi="Times New Roman" w:cs="Times New Roman"/>
          <w:b/>
          <w:sz w:val="24"/>
          <w:szCs w:val="24"/>
        </w:rPr>
        <w:t>5.3. Организация государственной (итоговой) аттестации выпускников</w:t>
      </w:r>
      <w:bookmarkEnd w:id="13"/>
      <w:r w:rsidRPr="00333A01">
        <w:rPr>
          <w:rFonts w:ascii="Times New Roman" w:eastAsia="Calibri" w:hAnsi="Times New Roman" w:cs="Times New Roman"/>
          <w:b/>
          <w:sz w:val="24"/>
          <w:szCs w:val="24"/>
        </w:rPr>
        <w:t>. Программа государственной итоговой аттестации выпускников</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профессии при решении конкретных профессиональных задач, определять уровень подготовки выпускника к самостоятельной работе.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Задача государственной экзаменационной комиссии - оценка качества подготовки выпускников техникума, которая должна осуществляться экспертами Государственной экзаменационной комиссии в виде интегральной оценки результатов защиты выпускной квалификационной работы и результатов освоения ППКРС </w:t>
      </w:r>
      <w:r w:rsidR="00D304D1">
        <w:rPr>
          <w:rFonts w:ascii="Times New Roman" w:eastAsia="Times New Roman" w:hAnsi="Times New Roman" w:cs="Times New Roman"/>
          <w:bCs/>
          <w:sz w:val="24"/>
          <w:szCs w:val="24"/>
          <w:lang w:eastAsia="ru-RU"/>
        </w:rPr>
        <w:t>21.01.15 Электрослесарь подземный.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Государственная (итоговая) аттестация выпускников техникума, освоивших программу подготовки квалифицированных рабочих, служащих включает защиту выпускной практической квалификационной работы (дипломная работа/дипломный проект) </w:t>
      </w:r>
      <w:r w:rsidRPr="00333A01">
        <w:rPr>
          <w:rFonts w:ascii="Times New Roman" w:eastAsia="Calibri" w:hAnsi="Times New Roman" w:cs="Times New Roman"/>
          <w:sz w:val="24"/>
          <w:szCs w:val="24"/>
          <w:lang w:eastAsia="ru-RU"/>
        </w:rPr>
        <w:t>или государственный экзамен</w:t>
      </w:r>
      <w:r w:rsidRPr="00333A01">
        <w:rPr>
          <w:rFonts w:ascii="Times New Roman" w:eastAsia="Times New Roman" w:hAnsi="Times New Roman" w:cs="Times New Roman"/>
          <w:sz w:val="24"/>
          <w:szCs w:val="24"/>
          <w:lang w:eastAsia="ru-RU"/>
        </w:rPr>
        <w:t>.</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Сроки проведения государственной (итоговой) аттестации определяются техникум</w:t>
      </w:r>
      <w:r w:rsidR="0076222B">
        <w:rPr>
          <w:rFonts w:ascii="Times New Roman" w:eastAsia="Times New Roman" w:hAnsi="Times New Roman" w:cs="Times New Roman"/>
          <w:sz w:val="24"/>
          <w:szCs w:val="24"/>
          <w:lang w:eastAsia="ru-RU"/>
        </w:rPr>
        <w:t>о</w:t>
      </w:r>
      <w:r w:rsidRPr="00333A01">
        <w:rPr>
          <w:rFonts w:ascii="Times New Roman" w:eastAsia="Times New Roman" w:hAnsi="Times New Roman" w:cs="Times New Roman"/>
          <w:sz w:val="24"/>
          <w:szCs w:val="24"/>
          <w:lang w:eastAsia="ru-RU"/>
        </w:rPr>
        <w:t>м в соответствии с его учебным планом.</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Для проведения ГИА создается Государственная экзаменационная комиссия в порядке, предусмотренном Положением об итоговой государственной итоговой аттестации выпускников образовательных учреждений среднего профессионального образования в Российской Федерации.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Состав Государственной экзаменационной комиссии в количестве пяти человек утверждается приказом директора.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На защите выпускной практической квалификационной работы Государственная экзаменационная комиссия выставляет оценки по результатам выполнения и защиты выпускной практической квалификационной работы на этапе государственной (итоговой) аттестации. При этом учитываются оценки рецензента и руководителя, сделанные по основным показателям оценки результатов.</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Подведение итогов освоения ППКРС по профессии </w:t>
      </w:r>
      <w:r w:rsidR="00D304D1">
        <w:rPr>
          <w:rFonts w:ascii="Times New Roman" w:eastAsia="Times New Roman" w:hAnsi="Times New Roman" w:cs="Times New Roman"/>
          <w:bCs/>
          <w:sz w:val="24"/>
          <w:szCs w:val="24"/>
          <w:lang w:eastAsia="ru-RU"/>
        </w:rPr>
        <w:t xml:space="preserve">21.01.15 Электрослесарь подземный </w:t>
      </w:r>
      <w:r w:rsidRPr="00333A01">
        <w:rPr>
          <w:rFonts w:ascii="Times New Roman" w:eastAsia="Times New Roman" w:hAnsi="Times New Roman" w:cs="Times New Roman"/>
          <w:sz w:val="24"/>
          <w:szCs w:val="24"/>
          <w:lang w:eastAsia="ru-RU"/>
        </w:rPr>
        <w:t>осуществляется Государственной экзаменационной комиссией посредством определения оценки компетенций выпускника техникума.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Итоговая государственная аттестация выпускников при её успешном прохождении завершается выдачей диплома государственного образца.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p>
    <w:p w:rsidR="00333A01" w:rsidRPr="00333A01" w:rsidRDefault="00333A01" w:rsidP="00333A01">
      <w:pPr>
        <w:keepNext/>
        <w:keepLines/>
        <w:spacing w:line="619" w:lineRule="exact"/>
        <w:ind w:right="560"/>
        <w:jc w:val="center"/>
        <w:rPr>
          <w:rFonts w:ascii="Times New Roman" w:eastAsia="Times New Roman" w:hAnsi="Times New Roman" w:cs="Times New Roman"/>
          <w:b/>
          <w:caps/>
          <w:lang w:eastAsia="ru-RU"/>
        </w:rPr>
      </w:pPr>
      <w:bookmarkStart w:id="14" w:name="bookmark53"/>
      <w:r w:rsidRPr="00333A01">
        <w:rPr>
          <w:rFonts w:ascii="Times New Roman" w:eastAsia="Times New Roman" w:hAnsi="Times New Roman" w:cs="Times New Roman"/>
          <w:b/>
          <w:caps/>
          <w:sz w:val="24"/>
          <w:szCs w:val="24"/>
          <w:lang w:eastAsia="ru-RU"/>
        </w:rPr>
        <w:lastRenderedPageBreak/>
        <w:t>6</w:t>
      </w:r>
      <w:r w:rsidRPr="00333A01">
        <w:rPr>
          <w:rFonts w:ascii="Times New Roman" w:eastAsia="Times New Roman" w:hAnsi="Times New Roman" w:cs="Times New Roman"/>
          <w:b/>
          <w:caps/>
          <w:lang w:eastAsia="ru-RU"/>
        </w:rPr>
        <w:t>. Ресурсное обеспечение ППКРС</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caps/>
          <w:sz w:val="24"/>
          <w:szCs w:val="24"/>
          <w:lang w:eastAsia="ru-RU"/>
        </w:rPr>
        <w:t xml:space="preserve"> </w:t>
      </w:r>
      <w:r w:rsidRPr="00333A01">
        <w:rPr>
          <w:rFonts w:ascii="Times New Roman" w:eastAsia="Times New Roman" w:hAnsi="Times New Roman" w:cs="Times New Roman"/>
          <w:b/>
          <w:sz w:val="24"/>
          <w:szCs w:val="24"/>
          <w:lang w:eastAsia="ru-RU"/>
        </w:rPr>
        <w:t>6.1. Кадровое обеспечение</w:t>
      </w:r>
      <w:bookmarkEnd w:id="14"/>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Реализация программы подготовки квалифицированных рабочих, служащих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специальных циклов проходят стажировку в профильных организациях не реже 1 раза в 3 года.</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bookmarkStart w:id="15" w:name="bookmark54"/>
      <w:r w:rsidRPr="00333A01">
        <w:rPr>
          <w:rFonts w:ascii="Times New Roman" w:eastAsia="Times New Roman" w:hAnsi="Times New Roman" w:cs="Times New Roman"/>
          <w:b/>
          <w:sz w:val="24"/>
          <w:szCs w:val="24"/>
          <w:lang w:eastAsia="ru-RU"/>
        </w:rPr>
        <w:t>Учебно-методическое и информационное обеспечение образователь</w:t>
      </w:r>
      <w:r w:rsidRPr="00333A01">
        <w:rPr>
          <w:rFonts w:ascii="Times New Roman" w:eastAsia="Times New Roman" w:hAnsi="Times New Roman" w:cs="Times New Roman"/>
          <w:b/>
          <w:sz w:val="24"/>
          <w:szCs w:val="24"/>
          <w:lang w:eastAsia="ru-RU"/>
        </w:rPr>
        <w:softHyphen/>
        <w:t>ного процесса</w:t>
      </w:r>
      <w:bookmarkEnd w:id="15"/>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Реализация ППКРС профессии </w:t>
      </w:r>
      <w:r w:rsidR="00D304D1">
        <w:rPr>
          <w:rFonts w:ascii="Times New Roman" w:eastAsia="Times New Roman" w:hAnsi="Times New Roman" w:cs="Times New Roman"/>
          <w:bCs/>
          <w:sz w:val="24"/>
          <w:szCs w:val="24"/>
          <w:lang w:eastAsia="ru-RU"/>
        </w:rPr>
        <w:t>21.01.15 Электрослесарь подземный</w:t>
      </w:r>
      <w:r w:rsidRPr="00333A01">
        <w:rPr>
          <w:rFonts w:ascii="Times New Roman" w:eastAsia="Times New Roman" w:hAnsi="Times New Roman" w:cs="Times New Roman"/>
          <w:bCs/>
          <w:sz w:val="24"/>
          <w:szCs w:val="24"/>
          <w:lang w:eastAsia="ru-RU"/>
        </w:rPr>
        <w:t xml:space="preserve"> </w:t>
      </w:r>
      <w:r w:rsidRPr="00333A01">
        <w:rPr>
          <w:rFonts w:ascii="Times New Roman" w:eastAsia="Times New Roman" w:hAnsi="Times New Roman" w:cs="Times New Roman"/>
          <w:sz w:val="24"/>
          <w:szCs w:val="24"/>
          <w:lang w:eastAsia="ru-RU"/>
        </w:rPr>
        <w:t>обеспечивается доступом каждого студента к библиотечным фондам, формируемым по полному перечню дисциплин (модулей) ППКРС. Во время самостоятельной подготовки обучающиеся обеспечены доступом в сеть Интернет.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Каждый обучающийся обеспечен не менее чем одним учебным печатным и/или электронным изданием по каждому междисциплинарному курсу.</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Библиотечный фонд техникума обеспечен печатными и/или электронными изданиями основной и дополнительной литературы по дисциплинам всех циклов, изданными за последние 5 лет.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333A01" w:rsidRPr="00333A01" w:rsidRDefault="002F567D" w:rsidP="00333A0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Программой подготовки квалифицированных рабочих, служащих</w:t>
      </w:r>
      <w:r w:rsidR="00333A01" w:rsidRPr="00333A01">
        <w:rPr>
          <w:rFonts w:ascii="Times New Roman" w:eastAsia="Times New Roman" w:hAnsi="Times New Roman" w:cs="Times New Roman"/>
          <w:sz w:val="24"/>
          <w:szCs w:val="24"/>
          <w:lang w:eastAsia="ru-RU"/>
        </w:rPr>
        <w:t xml:space="preserve"> по профессии </w:t>
      </w:r>
      <w:r w:rsidR="00D304D1">
        <w:rPr>
          <w:rFonts w:ascii="Times New Roman" w:eastAsia="Times New Roman" w:hAnsi="Times New Roman" w:cs="Times New Roman"/>
          <w:bCs/>
          <w:sz w:val="24"/>
          <w:szCs w:val="24"/>
          <w:lang w:eastAsia="ru-RU"/>
        </w:rPr>
        <w:t xml:space="preserve">21.01.15 Электрослесарь подземный </w:t>
      </w:r>
      <w:r w:rsidR="00333A01" w:rsidRPr="00333A01">
        <w:rPr>
          <w:rFonts w:ascii="Times New Roman" w:eastAsia="Times New Roman" w:hAnsi="Times New Roman" w:cs="Times New Roman"/>
          <w:sz w:val="24"/>
          <w:szCs w:val="24"/>
          <w:lang w:eastAsia="ru-RU"/>
        </w:rPr>
        <w:t>обеспечивается доступ каждого студента к библиотечным фондам, формируемым по полному перечню реализуемых дисциплин, наличием методических пособий и рекомендаций по всем дисциплинам и по всем видам занятий - практикумам, практикам, а также наглядными пособиями, видео - и мультимедийными материалами.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Собственная библиотека техникума содержит: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учебно-методические комплексы по каждой дисциплине учебного плана;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Техникум имеет базы информационных справочных систем типа «Консультант плюс», «Гарант» и т.п., а также обладает возможностями доступа к различным сетевым источникам информации.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Техникум обеспечивает возможность доступа к новой учебной и монографической литературе по информационным наукам в читальных залах библиотеки, к ресурсам Интернет, в том числе: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val="en-US" w:eastAsia="ru-RU"/>
        </w:rPr>
        <w:t>eLibrary</w:t>
      </w:r>
      <w:r w:rsidRPr="00333A01">
        <w:rPr>
          <w:rFonts w:ascii="Times New Roman" w:eastAsia="Times New Roman" w:hAnsi="Times New Roman" w:cs="Times New Roman"/>
          <w:sz w:val="24"/>
          <w:szCs w:val="24"/>
          <w:lang w:eastAsia="ru-RU"/>
        </w:rPr>
        <w:t>.</w:t>
      </w:r>
      <w:r w:rsidRPr="00333A01">
        <w:rPr>
          <w:rFonts w:ascii="Times New Roman" w:eastAsia="Times New Roman" w:hAnsi="Times New Roman" w:cs="Times New Roman"/>
          <w:sz w:val="24"/>
          <w:szCs w:val="24"/>
          <w:lang w:val="en-US" w:eastAsia="ru-RU"/>
        </w:rPr>
        <w:t>ru</w:t>
      </w:r>
      <w:r w:rsidRPr="00333A01">
        <w:rPr>
          <w:rFonts w:ascii="Times New Roman" w:eastAsia="Times New Roman" w:hAnsi="Times New Roman" w:cs="Times New Roman"/>
          <w:sz w:val="24"/>
          <w:szCs w:val="24"/>
          <w:lang w:eastAsia="ru-RU"/>
        </w:rPr>
        <w:t xml:space="preserve"> - содержит 25000 журналов, из них 13000 в открытом доступе.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Обеспеченность учебной литературой по направлению подготовки составляет в среднем 1 экземпляр на каждого студента. Библиотечные фонды техникума обеспечиваются научными периодическими изданиями России и зарубежных стран.</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bookmarkStart w:id="16" w:name="bookmark55"/>
      <w:r w:rsidRPr="00333A01">
        <w:rPr>
          <w:rFonts w:ascii="Times New Roman" w:eastAsia="Times New Roman" w:hAnsi="Times New Roman" w:cs="Times New Roman"/>
          <w:b/>
          <w:sz w:val="24"/>
          <w:szCs w:val="24"/>
          <w:lang w:eastAsia="ru-RU"/>
        </w:rPr>
        <w:t xml:space="preserve">Материально-техническое обеспечение образовательного процесса </w:t>
      </w:r>
      <w:bookmarkStart w:id="17" w:name="bookmark56"/>
      <w:bookmarkEnd w:id="16"/>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Реализация ППКРС обеспечивает: перечень кабинетов, лабораторий и других помещений в техникуме.</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sz w:val="24"/>
          <w:szCs w:val="24"/>
          <w:lang w:eastAsia="ru-RU"/>
        </w:rPr>
        <w:t>Перечень кабинетов, лабораторий, мастерских и других помещений Кабинеты:</w:t>
      </w:r>
      <w:bookmarkEnd w:id="17"/>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гуманитарных  и социально-экономических дисциплин;</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правовые основы профессиональной деятельности;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экологических основ природопользования и химии;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лаборатория информатики и информационно-коммуникационных технологий, физики;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lastRenderedPageBreak/>
        <w:t>технологии обогащения полезных ископаемых.</w:t>
      </w:r>
    </w:p>
    <w:p w:rsidR="00333A01" w:rsidRPr="00333A01" w:rsidRDefault="00333A01" w:rsidP="00333A01">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333A01">
        <w:rPr>
          <w:rFonts w:ascii="Times New Roman" w:eastAsia="Times New Roman" w:hAnsi="Times New Roman" w:cs="Times New Roman"/>
          <w:b/>
          <w:bCs/>
          <w:sz w:val="24"/>
          <w:szCs w:val="24"/>
          <w:shd w:val="clear" w:color="auto" w:fill="FFFFFF"/>
          <w:lang w:eastAsia="ru-RU"/>
        </w:rPr>
        <w:t>Мастерские:</w:t>
      </w:r>
    </w:p>
    <w:p w:rsidR="00333A01" w:rsidRPr="00333A01" w:rsidRDefault="00333A01" w:rsidP="00333A01">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333A01">
        <w:rPr>
          <w:rFonts w:ascii="Times New Roman" w:eastAsia="Times New Roman" w:hAnsi="Times New Roman" w:cs="Times New Roman"/>
          <w:bCs/>
          <w:sz w:val="24"/>
          <w:szCs w:val="24"/>
          <w:shd w:val="clear" w:color="auto" w:fill="FFFFFF"/>
          <w:lang w:eastAsia="ru-RU"/>
        </w:rPr>
        <w:t>слесарная;</w:t>
      </w:r>
    </w:p>
    <w:p w:rsidR="00333A01" w:rsidRPr="00333A01" w:rsidRDefault="00333A01" w:rsidP="00333A01">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333A01">
        <w:rPr>
          <w:rFonts w:ascii="Times New Roman" w:eastAsia="Times New Roman" w:hAnsi="Times New Roman" w:cs="Times New Roman"/>
          <w:bCs/>
          <w:sz w:val="24"/>
          <w:szCs w:val="24"/>
          <w:shd w:val="clear" w:color="auto" w:fill="FFFFFF"/>
          <w:lang w:eastAsia="ru-RU"/>
        </w:rPr>
        <w:t>санитарно-техническая.</w:t>
      </w:r>
    </w:p>
    <w:p w:rsidR="00333A01" w:rsidRPr="00333A01" w:rsidRDefault="00333A01" w:rsidP="00333A01">
      <w:pPr>
        <w:spacing w:after="0" w:line="240" w:lineRule="auto"/>
        <w:ind w:firstLine="709"/>
        <w:jc w:val="both"/>
        <w:rPr>
          <w:rFonts w:ascii="Calibri" w:eastAsia="Times New Roman" w:hAnsi="Calibri" w:cs="Times New Roman"/>
          <w:lang w:eastAsia="ru-RU"/>
        </w:rPr>
      </w:pPr>
      <w:r w:rsidRPr="00333A01">
        <w:rPr>
          <w:rFonts w:ascii="Times New Roman" w:eastAsia="Times New Roman" w:hAnsi="Times New Roman" w:cs="Times New Roman"/>
          <w:b/>
          <w:bCs/>
          <w:sz w:val="24"/>
          <w:szCs w:val="24"/>
          <w:shd w:val="clear" w:color="auto" w:fill="FFFFFF"/>
          <w:lang w:eastAsia="ru-RU"/>
        </w:rPr>
        <w:t>Спортивный комплекс:</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спортивный зал;</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открытый стадион широкого профиля с элементами полосы препятствий; </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место для стрельбы.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bCs/>
          <w:sz w:val="24"/>
          <w:szCs w:val="24"/>
          <w:shd w:val="clear" w:color="auto" w:fill="FFFFFF"/>
          <w:lang w:eastAsia="ru-RU"/>
        </w:rPr>
        <w:t>Залы: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highlight w:val="yellow"/>
          <w:lang w:eastAsia="ru-RU"/>
        </w:rPr>
      </w:pPr>
      <w:r w:rsidRPr="00333A01">
        <w:rPr>
          <w:rFonts w:ascii="Times New Roman" w:eastAsia="Times New Roman" w:hAnsi="Times New Roman" w:cs="Times New Roman"/>
          <w:sz w:val="24"/>
          <w:szCs w:val="24"/>
          <w:lang w:eastAsia="ru-RU"/>
        </w:rPr>
        <w:t>библиотека, читальный зал с выходом в сеть Интернет; конференцзал.</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Техникум располагает необходимой учебно-лабораторной базой для проведения учебных занятий по всем циклам дисциплин. В преподавании дисциплин активно используются технические средства обучения: 2 компьютерных класса с установленным программным обеспечением, объединенные в локальную сеть и с выходом в сеть Интернет, мультимедийные установки, современные программные продукты. Лекции проводятся в специально оборудованных аудиториях, оснащенных электронной интерактивной доской, с обязательной презентацией учебного материала.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 учебном процессе и научных исследованиях используется широкий спектр свободно распространяемого программного обеспечения: Micrоsoft - </w:t>
      </w:r>
      <w:r w:rsidRPr="00333A01">
        <w:rPr>
          <w:rFonts w:ascii="Times New Roman" w:eastAsia="Times New Roman" w:hAnsi="Times New Roman" w:cs="Times New Roman"/>
          <w:sz w:val="24"/>
          <w:szCs w:val="24"/>
          <w:lang w:val="en-US" w:eastAsia="ru-RU"/>
        </w:rPr>
        <w:t>Office</w:t>
      </w:r>
      <w:r w:rsidRPr="00333A01">
        <w:rPr>
          <w:rFonts w:ascii="Times New Roman" w:eastAsia="Times New Roman" w:hAnsi="Times New Roman" w:cs="Times New Roman"/>
          <w:sz w:val="24"/>
          <w:szCs w:val="24"/>
          <w:lang w:eastAsia="ru-RU"/>
        </w:rPr>
        <w:t>, имеется доступ к СПС «Консультант плюс», СПС «Гарант», в которых отражено все региональное законодательство.</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Техникум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bookmarkStart w:id="18" w:name="bookmark60"/>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r w:rsidRPr="00333A01">
        <w:rPr>
          <w:rFonts w:ascii="Times New Roman" w:eastAsia="Times New Roman" w:hAnsi="Times New Roman" w:cs="Times New Roman"/>
          <w:b/>
          <w:sz w:val="24"/>
          <w:szCs w:val="24"/>
          <w:lang w:eastAsia="ru-RU"/>
        </w:rPr>
        <w:t>6.4. Базы практики</w:t>
      </w:r>
      <w:bookmarkEnd w:id="18"/>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Основной базой практики студентов являются ОАО "Ургалуголь", с которой у техникума оформлены договорные отношения. Имеющаяся база практики студентов обеспечивает возможность прохождения практики всеми студентами в соответствии с учебным планом.</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Учебная практика проводится в каждом профессиональном модуле и является его составной частью. Задания на учебную практику, порядок ее проведения приведены в программах профессиональных модулей.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 соответствии с ФГОС СПО по профессии </w:t>
      </w:r>
      <w:r w:rsidR="00D304D1">
        <w:rPr>
          <w:rFonts w:ascii="Times New Roman" w:eastAsia="Times New Roman" w:hAnsi="Times New Roman" w:cs="Times New Roman"/>
          <w:bCs/>
          <w:sz w:val="24"/>
          <w:szCs w:val="24"/>
          <w:lang w:eastAsia="ru-RU"/>
        </w:rPr>
        <w:t>21.01.15 Электрослесарь подземный</w:t>
      </w:r>
      <w:r w:rsidRPr="00333A01">
        <w:rPr>
          <w:rFonts w:ascii="Times New Roman" w:eastAsia="Times New Roman" w:hAnsi="Times New Roman" w:cs="Times New Roman"/>
          <w:sz w:val="24"/>
          <w:szCs w:val="24"/>
          <w:lang w:eastAsia="ru-RU"/>
        </w:rPr>
        <w:t xml:space="preserve"> практика является обязательным разделом ППКРС. Она представляет собой вид учебных занятий, обеспечивающих практико-ориентированную подготовку обучающихся. При реализации ППКРС СПО предусматриваются следующие виды практик: учебная и производственная.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Производственная практика состоит из двух этапов: практики по профилю специальности и преддипломной практики.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(блоками).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Цели и задачи, программы и формы отчетности определяются отдельно и закреплены в соответствующих нормативных документах.</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Производственная практика проводится в организациях, направление деятельности которых соответствует профилю подготовки обучающихся.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lastRenderedPageBreak/>
        <w:t>Практики закрепляют компетенции, приобретаемые обучающимися в результате освоения теоретических курсов, помогают приобрести практический опыт выполнения профессиональных заданий, продолжают формировать общекультурные (универсальные) компетенции обучающихся.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При реализации данной ППКРС предусматриваются следующие виды практик: учебная и производственная (по профилю специальности и преддипломная).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highlight w:val="yellow"/>
          <w:lang w:eastAsia="ru-RU"/>
        </w:rPr>
      </w:pPr>
      <w:r w:rsidRPr="00333A01">
        <w:rPr>
          <w:rFonts w:ascii="Times New Roman" w:eastAsia="Times New Roman" w:hAnsi="Times New Roman" w:cs="Times New Roman"/>
          <w:sz w:val="24"/>
          <w:szCs w:val="24"/>
          <w:lang w:eastAsia="ru-RU"/>
        </w:rPr>
        <w:t>Целью указанных практик является углубление и закрепление теоретических знаний, полученных при изучении общепрофессиональных дисциплин и междисциплинарных курсов, продолжение формирования общекультурных и профессиональных компетенций на основе полученного практического опыта, подготовка к сдаче квалификационных экзаменов по окончании освоения каждого из указанных профессиональных модулей.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С места прохождения практики студенты получают характеристику. По окончании практики студенты готовят дневники, отчеты по практике, которые защищают перед комиссиями, сформированными из преподавательского состава техникума и представителей работодателей. В процессе обучения студенты получают достаточную подготовку к предстоящей практике.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База практики способствуют проведению практической подготовки студентов на высоком современном уровне. Объем практики по ППКРС в учебном плане соответствует требованиям федерального государственного образовательного стандарта профессии. Вопросы о прохождении студентами практики систематически обсуждаются на заседаниях комиссий. Имеется отчетная документация по практике: дневники, отчеты, характеристики, аттестационные листы студентов.</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Программы практик разрабатываются в соответствии с требованиями к ее организации, содержащимися в ФГОС СПО, Положении об организации практики студентов, а также с учетом специфики подготовки выпускников по направлениям и специальностям, отражающимися в Положениях об организации практики. Программы практик носят методический характер, т.к. наряду с содержанием и требованиями к прохождению практики и составлению отчетов программы содержат указания по их выполнению.</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Приобретению студентами навыков самостоятельного поиска практического материала, решения конкретных практических задач, развитию их творческих способностей, формированию умений и навыков по различным видам профессиональной деятельности способствует разработка индивидуальных заданий на период прохождения практик. Перечень индивидуальных заданий с учетом специфики конкретных предприятий, а также перечень материалов, которые необходимо собрать для выполнения курсовых и дипломной работ, содержатся в программах производственной практики профессии.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p>
    <w:p w:rsidR="00333A01" w:rsidRPr="00333A01" w:rsidRDefault="00333A01" w:rsidP="00333A01">
      <w:pPr>
        <w:keepNext/>
        <w:keepLines/>
        <w:spacing w:after="259"/>
        <w:jc w:val="center"/>
        <w:rPr>
          <w:rFonts w:ascii="Times New Roman" w:eastAsia="Times New Roman" w:hAnsi="Times New Roman" w:cs="Times New Roman"/>
          <w:b/>
          <w:caps/>
          <w:lang w:eastAsia="ru-RU"/>
        </w:rPr>
      </w:pPr>
      <w:bookmarkStart w:id="19" w:name="bookmark61"/>
      <w:r w:rsidRPr="00333A01">
        <w:rPr>
          <w:rFonts w:ascii="Times New Roman" w:eastAsia="Times New Roman" w:hAnsi="Times New Roman" w:cs="Times New Roman"/>
          <w:b/>
          <w:caps/>
          <w:lang w:eastAsia="ru-RU"/>
        </w:rPr>
        <w:t>7. Нормативно-методическое обеспечение качества подготовки выпускника</w:t>
      </w:r>
      <w:bookmarkEnd w:id="19"/>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 соответствии с ФГОС СПО по профессии </w:t>
      </w:r>
      <w:r w:rsidR="00D304D1">
        <w:rPr>
          <w:rFonts w:ascii="Times New Roman" w:eastAsia="Times New Roman" w:hAnsi="Times New Roman" w:cs="Times New Roman"/>
          <w:bCs/>
          <w:sz w:val="24"/>
          <w:szCs w:val="24"/>
          <w:lang w:eastAsia="ru-RU"/>
        </w:rPr>
        <w:t>21.01.15 Электрослесарь подземный</w:t>
      </w:r>
      <w:r w:rsidR="00AC038C">
        <w:rPr>
          <w:rFonts w:ascii="Times New Roman" w:eastAsia="Times New Roman" w:hAnsi="Times New Roman" w:cs="Times New Roman"/>
          <w:bCs/>
          <w:sz w:val="24"/>
          <w:szCs w:val="24"/>
          <w:lang w:eastAsia="ru-RU"/>
        </w:rPr>
        <w:t xml:space="preserve"> </w:t>
      </w:r>
      <w:r w:rsidRPr="00333A01">
        <w:rPr>
          <w:rFonts w:ascii="Times New Roman" w:eastAsia="Times New Roman" w:hAnsi="Times New Roman" w:cs="Times New Roman"/>
          <w:sz w:val="24"/>
          <w:szCs w:val="24"/>
          <w:lang w:eastAsia="ru-RU"/>
        </w:rPr>
        <w:t>оценка качества освоения программы подготовки квалифицированных рабочих, служащих должна включать текущий контроль знаний, промежуточную и государственную (итоговую) аттестацию обучающихся.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Материалы, определяющие порядок и содержание проведения промежуточных и итоговых аттестаций включают: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контрольные вопросы по учебным дисциплинам (содержатся в рабочих программах);</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контрольно-измерительные материалы;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контрольно-оценочные материалы;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фонд тестовых заданий;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lastRenderedPageBreak/>
        <w:t>экзаменационные билеты;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методические указания к выполнению практических, контрольных и курсовых работ;</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методические указания по учебной и производственной практикам;</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методические указания по выполнению выпускной квалификационной работы.</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качества подготовки обучающихся и выпускников осуществляется в двух основных направлениях:</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уровня освоения дисциплин;</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оценка компетенций обучающихся.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u w:val="single"/>
          <w:lang w:eastAsia="ru-RU"/>
        </w:rPr>
      </w:pPr>
      <w:r w:rsidRPr="00333A01">
        <w:rPr>
          <w:rFonts w:ascii="Times New Roman" w:eastAsia="Times New Roman" w:hAnsi="Times New Roman" w:cs="Times New Roman"/>
          <w:sz w:val="24"/>
          <w:szCs w:val="24"/>
          <w:u w:val="single"/>
          <w:lang w:eastAsia="ru-RU"/>
        </w:rPr>
        <w:t>Нормативные документы оценки качества освоения ППКРС:</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Положение </w:t>
      </w:r>
      <w:r w:rsidRPr="00333A01">
        <w:rPr>
          <w:rFonts w:ascii="Times New Roman" w:eastAsia="Times New Roman" w:hAnsi="Times New Roman" w:cs="Times New Roman"/>
          <w:spacing w:val="-1"/>
          <w:sz w:val="24"/>
          <w:szCs w:val="24"/>
          <w:lang w:eastAsia="ru-RU"/>
        </w:rPr>
        <w:t xml:space="preserve">о формах, периодичности и порядке </w:t>
      </w:r>
      <w:r w:rsidRPr="00333A01">
        <w:rPr>
          <w:rFonts w:ascii="Times New Roman" w:eastAsia="Times New Roman" w:hAnsi="Times New Roman" w:cs="Times New Roman"/>
          <w:spacing w:val="-3"/>
          <w:sz w:val="24"/>
          <w:szCs w:val="24"/>
          <w:lang w:eastAsia="ru-RU"/>
        </w:rPr>
        <w:t xml:space="preserve">текущего контроля успеваемости и промежуточной аттестации </w:t>
      </w:r>
      <w:r w:rsidRPr="00333A01">
        <w:rPr>
          <w:rFonts w:ascii="Times New Roman" w:eastAsia="Times New Roman" w:hAnsi="Times New Roman" w:cs="Times New Roman"/>
          <w:spacing w:val="-1"/>
          <w:sz w:val="24"/>
          <w:szCs w:val="24"/>
          <w:lang w:eastAsia="ru-RU"/>
        </w:rPr>
        <w:t>студентов</w:t>
      </w:r>
      <w:r w:rsidRPr="00333A01">
        <w:rPr>
          <w:rFonts w:ascii="Times New Roman" w:eastAsia="Times New Roman" w:hAnsi="Times New Roman" w:cs="Times New Roman"/>
          <w:sz w:val="24"/>
          <w:szCs w:val="24"/>
          <w:lang w:eastAsia="ru-RU"/>
        </w:rPr>
        <w:t>;</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Порядок организации и проведения государственной (итоговой) аттестации выпускников, завершающих обучение по программам среднего профессионального образования в условиях реализации Федерального государственного образовательного стандарта в техникуме.</w:t>
      </w:r>
      <w:bookmarkStart w:id="20" w:name="bookmark63"/>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b/>
          <w:sz w:val="24"/>
          <w:szCs w:val="24"/>
          <w:lang w:eastAsia="ru-RU"/>
        </w:rPr>
        <w:t>Фонды оценочных средств текущего контроля успеваемости, промежуточной и государственной (итоговой) аттестаций</w:t>
      </w:r>
      <w:bookmarkEnd w:id="20"/>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соответствующей ППКРС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В соответствии с требованиями ФГОС СПО </w:t>
      </w:r>
      <w:r w:rsidRPr="00333A01">
        <w:rPr>
          <w:rFonts w:ascii="Times New Roman" w:eastAsia="Times New Roman" w:hAnsi="Times New Roman" w:cs="Times New Roman"/>
          <w:bCs/>
          <w:sz w:val="24"/>
          <w:szCs w:val="24"/>
          <w:lang w:eastAsia="ru-RU"/>
        </w:rPr>
        <w:t>21.01.</w:t>
      </w:r>
      <w:r w:rsidR="002F567D">
        <w:rPr>
          <w:rFonts w:ascii="Times New Roman" w:eastAsia="Times New Roman" w:hAnsi="Times New Roman" w:cs="Times New Roman"/>
          <w:bCs/>
          <w:sz w:val="24"/>
          <w:szCs w:val="24"/>
          <w:lang w:eastAsia="ru-RU"/>
        </w:rPr>
        <w:t>10</w:t>
      </w:r>
      <w:r w:rsidRPr="00333A01">
        <w:rPr>
          <w:rFonts w:ascii="Times New Roman" w:eastAsia="Times New Roman" w:hAnsi="Times New Roman" w:cs="Times New Roman"/>
          <w:bCs/>
          <w:sz w:val="24"/>
          <w:szCs w:val="24"/>
          <w:lang w:eastAsia="ru-RU"/>
        </w:rPr>
        <w:t xml:space="preserve"> </w:t>
      </w:r>
      <w:r w:rsidR="002F567D">
        <w:rPr>
          <w:rFonts w:ascii="Times New Roman" w:eastAsia="Times New Roman" w:hAnsi="Times New Roman" w:cs="Times New Roman"/>
          <w:bCs/>
          <w:sz w:val="24"/>
          <w:szCs w:val="24"/>
          <w:lang w:eastAsia="ru-RU"/>
        </w:rPr>
        <w:t>Ремонтник горного оборудования</w:t>
      </w:r>
      <w:r w:rsidRPr="00333A01">
        <w:rPr>
          <w:rFonts w:ascii="Times New Roman" w:eastAsia="Times New Roman" w:hAnsi="Times New Roman" w:cs="Times New Roman"/>
          <w:sz w:val="24"/>
          <w:szCs w:val="24"/>
          <w:lang w:eastAsia="ru-RU"/>
        </w:rPr>
        <w:t xml:space="preserve">, утверждённому 02 августа 2013г. № </w:t>
      </w:r>
      <w:r w:rsidR="002F567D">
        <w:rPr>
          <w:rFonts w:ascii="Times New Roman" w:eastAsia="Times New Roman" w:hAnsi="Times New Roman" w:cs="Times New Roman"/>
          <w:sz w:val="24"/>
          <w:szCs w:val="24"/>
          <w:lang w:eastAsia="ru-RU"/>
        </w:rPr>
        <w:t>849</w:t>
      </w:r>
      <w:r w:rsidRPr="00333A01">
        <w:rPr>
          <w:rFonts w:ascii="Times New Roman" w:eastAsia="Times New Roman" w:hAnsi="Times New Roman" w:cs="Times New Roman"/>
          <w:sz w:val="24"/>
          <w:szCs w:val="24"/>
          <w:lang w:eastAsia="ru-RU"/>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техникумом, доводятся до сведения обучающихся в течение первых двух месяцев от начала обучения.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Для аттестации обучающихся на соответствие их персональных достижений поэтапным требованиям соответствующим ППКРС (текущая и промежуточная аттестация) созданы фонды оценочных средств, включающие: типовые задания, контрольные работы, планы практических заданий,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знания, умения и освоенные компетенции.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Программы текущей и промежуточной аттестации обучающихся максимально приближены к условиям их будущей профессиональной деятельности.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Организация текущего контроля осуществляется в соответствии с учебным планом. Предусмотрены следующие виды текущего контроля: контрольные работы, тестирование, опрос, собеседование и др.</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Тестовый компьютерный контроль качества знаний студентов (компьютерное тестирование) является инновационной технологией оценки качества знаний студентов по дисциплинам ППКРС.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Компьютерное тестирование студентов проводится для получения объективной информации о соответствии содержания, уровня и качества подготовки студентов требованиям ФГОС по дисциплинам всех циклов ППКРС.</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lastRenderedPageBreak/>
        <w:t>Оценка качества подготовки студентов и освоения ППКРС проводится в ходе тестирования как проверка итоговых и остаточных знаний по дисциплинам учебного плана.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Контроль знаний студентов проводится по следующей схеме: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-текущая аттестация знаний в семестре;</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-промежуточная аттестация в форме зачетов и экзаменов (в соответствии с учебными планами);</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-государственная (итоговая) аттестация.</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lang w:eastAsia="ru-RU"/>
        </w:rPr>
      </w:pPr>
      <w:bookmarkStart w:id="21" w:name="bookmark65"/>
      <w:r w:rsidRPr="00333A01">
        <w:rPr>
          <w:rFonts w:ascii="Times New Roman" w:eastAsia="Times New Roman" w:hAnsi="Times New Roman" w:cs="Times New Roman"/>
          <w:b/>
          <w:sz w:val="24"/>
          <w:szCs w:val="24"/>
          <w:lang w:eastAsia="ru-RU"/>
        </w:rPr>
        <w:t>Нормативно-методические документы и материалы, обеспечивающие качество подготовки обучающихся</w:t>
      </w:r>
      <w:bookmarkEnd w:id="21"/>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Методические рекомендации ФГАУ ФИРО: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 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Положение </w:t>
      </w:r>
      <w:r w:rsidRPr="00333A01">
        <w:rPr>
          <w:rFonts w:ascii="Times New Roman" w:eastAsia="Times New Roman" w:hAnsi="Times New Roman" w:cs="Times New Roman"/>
          <w:bCs/>
          <w:sz w:val="24"/>
          <w:szCs w:val="24"/>
          <w:lang w:eastAsia="ru-RU"/>
        </w:rPr>
        <w:t>о разработке и утверждении основной профессиональной</w:t>
      </w:r>
      <w:r w:rsidRPr="00333A01">
        <w:rPr>
          <w:rFonts w:ascii="Times New Roman" w:eastAsia="Times New Roman" w:hAnsi="Times New Roman" w:cs="Times New Roman"/>
          <w:b/>
          <w:bCs/>
          <w:noProof/>
          <w:sz w:val="24"/>
          <w:szCs w:val="24"/>
          <w:lang w:eastAsia="ru-RU"/>
        </w:rPr>
        <w:t xml:space="preserve"> </w:t>
      </w:r>
      <w:r w:rsidRPr="00333A01">
        <w:rPr>
          <w:rFonts w:ascii="Times New Roman" w:eastAsia="Times New Roman" w:hAnsi="Times New Roman" w:cs="Times New Roman"/>
          <w:bCs/>
          <w:sz w:val="24"/>
          <w:szCs w:val="24"/>
          <w:lang w:eastAsia="ru-RU"/>
        </w:rPr>
        <w:t>образовательной программы по специальности/программы</w:t>
      </w:r>
      <w:r w:rsidRPr="00333A01">
        <w:rPr>
          <w:rFonts w:ascii="Times New Roman" w:eastAsia="Times New Roman" w:hAnsi="Times New Roman" w:cs="Times New Roman"/>
          <w:b/>
          <w:bCs/>
          <w:noProof/>
          <w:sz w:val="24"/>
          <w:szCs w:val="24"/>
          <w:lang w:eastAsia="ru-RU"/>
        </w:rPr>
        <w:t xml:space="preserve"> </w:t>
      </w:r>
      <w:r w:rsidRPr="00333A01">
        <w:rPr>
          <w:rFonts w:ascii="Times New Roman" w:eastAsia="Times New Roman" w:hAnsi="Times New Roman" w:cs="Times New Roman"/>
          <w:bCs/>
          <w:sz w:val="24"/>
          <w:szCs w:val="24"/>
          <w:lang w:eastAsia="ru-RU"/>
        </w:rPr>
        <w:t>подготовки квалифицированных рабочих, служащих</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Методические рекомендации по разработке рабочей программы учебной дисциплины и профессионального модуля.</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Методические рекомендации </w:t>
      </w:r>
      <w:r w:rsidRPr="00333A01">
        <w:rPr>
          <w:rFonts w:ascii="Times New Roman" w:eastAsia="Calibri" w:hAnsi="Times New Roman" w:cs="Times New Roman"/>
          <w:sz w:val="24"/>
          <w:szCs w:val="24"/>
          <w:lang w:eastAsia="ru-RU"/>
        </w:rPr>
        <w:t>по оформлению</w:t>
      </w:r>
      <w:r w:rsidRPr="00333A01">
        <w:rPr>
          <w:rFonts w:ascii="Times New Roman" w:eastAsia="Times New Roman" w:hAnsi="Times New Roman" w:cs="Times New Roman"/>
          <w:sz w:val="24"/>
          <w:szCs w:val="24"/>
          <w:lang w:eastAsia="ru-RU"/>
        </w:rPr>
        <w:t xml:space="preserve"> курсовой работы (проекта).</w:t>
      </w:r>
    </w:p>
    <w:p w:rsidR="00333A01" w:rsidRPr="00333A01" w:rsidRDefault="00333A01" w:rsidP="00333A01">
      <w:pPr>
        <w:spacing w:after="0" w:line="240" w:lineRule="auto"/>
        <w:ind w:firstLine="709"/>
        <w:jc w:val="both"/>
        <w:rPr>
          <w:rFonts w:ascii="Times New Roman" w:eastAsia="Calibri"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Методические рекомендации </w:t>
      </w:r>
      <w:r w:rsidRPr="00333A01">
        <w:rPr>
          <w:rFonts w:ascii="Times New Roman" w:eastAsia="Calibri" w:hAnsi="Times New Roman" w:cs="Times New Roman"/>
          <w:sz w:val="24"/>
          <w:szCs w:val="24"/>
          <w:lang w:eastAsia="ru-RU"/>
        </w:rPr>
        <w:t>по оформлению</w:t>
      </w:r>
      <w:r w:rsidRPr="00333A01">
        <w:rPr>
          <w:rFonts w:ascii="Times New Roman" w:eastAsia="Times New Roman" w:hAnsi="Times New Roman" w:cs="Times New Roman"/>
          <w:sz w:val="24"/>
          <w:szCs w:val="24"/>
          <w:lang w:eastAsia="ru-RU"/>
        </w:rPr>
        <w:t xml:space="preserve"> </w:t>
      </w:r>
      <w:r w:rsidRPr="00333A01">
        <w:rPr>
          <w:rFonts w:ascii="Times New Roman" w:eastAsia="Calibri" w:hAnsi="Times New Roman" w:cs="Times New Roman"/>
          <w:sz w:val="24"/>
          <w:szCs w:val="24"/>
          <w:lang w:eastAsia="ru-RU"/>
        </w:rPr>
        <w:t>выпускной квалификационной работы (дипломной работы (проекта))</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 xml:space="preserve">Порядок </w:t>
      </w:r>
      <w:r w:rsidRPr="00333A01">
        <w:rPr>
          <w:rFonts w:ascii="Times New Roman" w:eastAsia="Times New Roman" w:hAnsi="Times New Roman" w:cs="Times New Roman"/>
          <w:bCs/>
          <w:sz w:val="24"/>
          <w:szCs w:val="24"/>
          <w:lang w:eastAsia="ru-RU"/>
        </w:rPr>
        <w:t>проведения государственной итоговой аттестации по образовательным программам среднего профессионального образования</w:t>
      </w:r>
      <w:r w:rsidRPr="00333A01">
        <w:rPr>
          <w:rFonts w:ascii="Times New Roman" w:eastAsia="Times New Roman" w:hAnsi="Times New Roman" w:cs="Times New Roman"/>
          <w:sz w:val="24"/>
          <w:szCs w:val="24"/>
          <w:lang w:eastAsia="ru-RU"/>
        </w:rPr>
        <w:t>.</w:t>
      </w:r>
    </w:p>
    <w:p w:rsidR="00333A01" w:rsidRPr="00333A01" w:rsidRDefault="00333A01" w:rsidP="00333A01">
      <w:pPr>
        <w:spacing w:after="0" w:line="240" w:lineRule="auto"/>
        <w:ind w:firstLine="709"/>
        <w:jc w:val="both"/>
        <w:rPr>
          <w:rFonts w:ascii="Times New Roman" w:eastAsia="Times New Roman" w:hAnsi="Times New Roman" w:cs="Times New Roman"/>
          <w:sz w:val="24"/>
          <w:szCs w:val="24"/>
          <w:lang w:eastAsia="ru-RU"/>
        </w:rPr>
      </w:pPr>
      <w:r w:rsidRPr="00333A01">
        <w:rPr>
          <w:rFonts w:ascii="Times New Roman" w:eastAsia="Times New Roman" w:hAnsi="Times New Roman" w:cs="Times New Roman"/>
          <w:sz w:val="24"/>
          <w:szCs w:val="24"/>
          <w:lang w:eastAsia="ru-RU"/>
        </w:rPr>
        <w:t>Положение о практике.</w:t>
      </w:r>
    </w:p>
    <w:p w:rsidR="00333A01" w:rsidRPr="00333A01" w:rsidRDefault="00333A01" w:rsidP="00333A01">
      <w:pPr>
        <w:spacing w:after="0" w:line="240" w:lineRule="auto"/>
        <w:ind w:firstLine="709"/>
        <w:jc w:val="both"/>
        <w:rPr>
          <w:rFonts w:ascii="Times New Roman" w:eastAsia="Times New Roman" w:hAnsi="Times New Roman" w:cs="Times New Roman"/>
          <w:b/>
          <w:sz w:val="24"/>
          <w:szCs w:val="24"/>
          <w:u w:val="single"/>
          <w:lang w:eastAsia="ru-RU"/>
        </w:rPr>
      </w:pPr>
      <w:r w:rsidRPr="00333A01">
        <w:rPr>
          <w:rFonts w:ascii="Times New Roman" w:eastAsia="Times New Roman" w:hAnsi="Times New Roman" w:cs="Times New Roman"/>
          <w:sz w:val="24"/>
          <w:szCs w:val="24"/>
          <w:lang w:eastAsia="ru-RU"/>
        </w:rPr>
        <w:t xml:space="preserve">Положение </w:t>
      </w:r>
      <w:r w:rsidRPr="00333A01">
        <w:rPr>
          <w:rFonts w:ascii="Times New Roman" w:eastAsia="Times New Roman" w:hAnsi="Times New Roman" w:cs="Times New Roman"/>
          <w:spacing w:val="-1"/>
          <w:sz w:val="24"/>
          <w:szCs w:val="24"/>
          <w:lang w:eastAsia="ru-RU"/>
        </w:rPr>
        <w:t xml:space="preserve">о формах, периодичности и порядке </w:t>
      </w:r>
      <w:r w:rsidRPr="00333A01">
        <w:rPr>
          <w:rFonts w:ascii="Times New Roman" w:eastAsia="Times New Roman" w:hAnsi="Times New Roman" w:cs="Times New Roman"/>
          <w:spacing w:val="-3"/>
          <w:sz w:val="24"/>
          <w:szCs w:val="24"/>
          <w:lang w:eastAsia="ru-RU"/>
        </w:rPr>
        <w:t xml:space="preserve">текущего контроля успеваемости и промежуточной аттестации </w:t>
      </w:r>
      <w:r w:rsidRPr="00333A01">
        <w:rPr>
          <w:rFonts w:ascii="Times New Roman" w:eastAsia="Times New Roman" w:hAnsi="Times New Roman" w:cs="Times New Roman"/>
          <w:spacing w:val="-1"/>
          <w:sz w:val="24"/>
          <w:szCs w:val="24"/>
          <w:lang w:eastAsia="ru-RU"/>
        </w:rPr>
        <w:t>студентов.</w:t>
      </w:r>
    </w:p>
    <w:p w:rsidR="00333A01" w:rsidRPr="00333A01" w:rsidRDefault="00333A01" w:rsidP="00333A01">
      <w:pPr>
        <w:spacing w:after="0" w:line="240" w:lineRule="auto"/>
        <w:jc w:val="center"/>
        <w:rPr>
          <w:rFonts w:ascii="Times New Roman" w:eastAsia="Times New Roman" w:hAnsi="Times New Roman" w:cs="Times New Roman"/>
          <w:b/>
          <w:sz w:val="28"/>
          <w:szCs w:val="28"/>
          <w:lang w:eastAsia="ru-RU"/>
        </w:rPr>
      </w:pPr>
    </w:p>
    <w:p w:rsidR="00333A01" w:rsidRPr="00333A01" w:rsidRDefault="00333A01" w:rsidP="00333A01">
      <w:pPr>
        <w:spacing w:after="0" w:line="240" w:lineRule="auto"/>
        <w:jc w:val="center"/>
        <w:rPr>
          <w:rFonts w:ascii="Times New Roman" w:eastAsia="Times New Roman" w:hAnsi="Times New Roman" w:cs="Times New Roman"/>
          <w:b/>
          <w:sz w:val="28"/>
          <w:szCs w:val="28"/>
          <w:lang w:eastAsia="ru-RU"/>
        </w:rPr>
      </w:pPr>
    </w:p>
    <w:p w:rsidR="00943AD6" w:rsidRPr="00333A01" w:rsidRDefault="00943AD6">
      <w:pPr>
        <w:rPr>
          <w:rFonts w:ascii="Times New Roman" w:hAnsi="Times New Roman" w:cs="Times New Roman"/>
          <w:sz w:val="24"/>
          <w:szCs w:val="24"/>
        </w:rPr>
      </w:pPr>
    </w:p>
    <w:sectPr w:rsidR="00943AD6" w:rsidRPr="00333A01" w:rsidSect="001952E9">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DB27BA0"/>
    <w:lvl w:ilvl="0">
      <w:start w:val="3"/>
      <w:numFmt w:val="decimal"/>
      <w:lvlText w:val="4.%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3"/>
      <w:numFmt w:val="decimal"/>
      <w:lvlText w:val="4.%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16E15D75"/>
    <w:multiLevelType w:val="multilevel"/>
    <w:tmpl w:val="EAE043F4"/>
    <w:lvl w:ilvl="0">
      <w:start w:val="1"/>
      <w:numFmt w:val="decimal"/>
      <w:lvlText w:val="%1."/>
      <w:lvlJc w:val="left"/>
      <w:pPr>
        <w:ind w:left="360" w:hanging="360"/>
      </w:pPr>
      <w:rPr>
        <w:b/>
      </w:rPr>
    </w:lvl>
    <w:lvl w:ilvl="1">
      <w:start w:val="1"/>
      <w:numFmt w:val="decimal"/>
      <w:lvlText w:val="%1.%2."/>
      <w:lvlJc w:val="left"/>
      <w:pPr>
        <w:ind w:left="1069" w:hanging="360"/>
      </w:pPr>
      <w:rPr>
        <w:b/>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2" w15:restartNumberingAfterBreak="0">
    <w:nsid w:val="1B861878"/>
    <w:multiLevelType w:val="hybridMultilevel"/>
    <w:tmpl w:val="5F386B10"/>
    <w:lvl w:ilvl="0" w:tplc="A6E8C12C">
      <w:start w:val="1"/>
      <w:numFmt w:val="decimal"/>
      <w:lvlText w:val="%1."/>
      <w:lvlJc w:val="left"/>
      <w:pPr>
        <w:ind w:left="1819" w:hanging="111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0F0EAD"/>
    <w:multiLevelType w:val="hybridMultilevel"/>
    <w:tmpl w:val="87A41870"/>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7E850C1"/>
    <w:multiLevelType w:val="hybridMultilevel"/>
    <w:tmpl w:val="73C6E54C"/>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F610CE8"/>
    <w:multiLevelType w:val="hybridMultilevel"/>
    <w:tmpl w:val="B3EC0BD8"/>
    <w:lvl w:ilvl="0" w:tplc="81143950">
      <w:start w:val="1"/>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B6C7FDD"/>
    <w:multiLevelType w:val="hybridMultilevel"/>
    <w:tmpl w:val="4B86E06E"/>
    <w:lvl w:ilvl="0" w:tplc="8114395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E5D5D3F"/>
    <w:multiLevelType w:val="hybridMultilevel"/>
    <w:tmpl w:val="CFDCA9D8"/>
    <w:lvl w:ilvl="0" w:tplc="75523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2"/>
    <w:rsid w:val="000533A9"/>
    <w:rsid w:val="000C4CB3"/>
    <w:rsid w:val="001952E9"/>
    <w:rsid w:val="001E15F2"/>
    <w:rsid w:val="002069E9"/>
    <w:rsid w:val="00284C2B"/>
    <w:rsid w:val="002F567D"/>
    <w:rsid w:val="00333A01"/>
    <w:rsid w:val="003B1312"/>
    <w:rsid w:val="00425C82"/>
    <w:rsid w:val="004719BB"/>
    <w:rsid w:val="00570FD6"/>
    <w:rsid w:val="005F747C"/>
    <w:rsid w:val="0067109B"/>
    <w:rsid w:val="006F3DB4"/>
    <w:rsid w:val="0076222B"/>
    <w:rsid w:val="008607D6"/>
    <w:rsid w:val="008F6A70"/>
    <w:rsid w:val="00943AD6"/>
    <w:rsid w:val="00A30AB8"/>
    <w:rsid w:val="00A472BD"/>
    <w:rsid w:val="00A85FEF"/>
    <w:rsid w:val="00AB09C1"/>
    <w:rsid w:val="00AC038C"/>
    <w:rsid w:val="00C17C41"/>
    <w:rsid w:val="00CD261A"/>
    <w:rsid w:val="00CD32C8"/>
    <w:rsid w:val="00D304D1"/>
    <w:rsid w:val="00D7413D"/>
    <w:rsid w:val="00E277D1"/>
    <w:rsid w:val="00E770F1"/>
    <w:rsid w:val="00E91248"/>
    <w:rsid w:val="00FC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4BCF"/>
  <w15:docId w15:val="{B9DE5A45-F75D-44FB-B26F-AD2F0E85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A0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F747C"/>
  </w:style>
  <w:style w:type="character" w:styleId="a4">
    <w:name w:val="Hyperlink"/>
    <w:basedOn w:val="a0"/>
    <w:uiPriority w:val="99"/>
    <w:semiHidden/>
    <w:unhideWhenUsed/>
    <w:rsid w:val="00AB09C1"/>
    <w:rPr>
      <w:color w:val="0000FF"/>
      <w:u w:val="single"/>
    </w:rPr>
  </w:style>
  <w:style w:type="paragraph" w:styleId="a5">
    <w:name w:val="Normal (Web)"/>
    <w:basedOn w:val="a"/>
    <w:uiPriority w:val="99"/>
    <w:unhideWhenUsed/>
    <w:rsid w:val="00AB09C1"/>
    <w:rPr>
      <w:rFonts w:ascii="Times New Roman" w:hAnsi="Times New Roman" w:cs="Times New Roman"/>
      <w:sz w:val="24"/>
      <w:szCs w:val="24"/>
    </w:rPr>
  </w:style>
  <w:style w:type="paragraph" w:styleId="a6">
    <w:name w:val="Balloon Text"/>
    <w:basedOn w:val="a"/>
    <w:link w:val="a7"/>
    <w:uiPriority w:val="99"/>
    <w:semiHidden/>
    <w:unhideWhenUsed/>
    <w:rsid w:val="00CD3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2C8"/>
    <w:rPr>
      <w:rFonts w:ascii="Tahoma" w:hAnsi="Tahoma" w:cs="Tahoma"/>
      <w:sz w:val="16"/>
      <w:szCs w:val="16"/>
    </w:rPr>
  </w:style>
  <w:style w:type="paragraph" w:customStyle="1" w:styleId="ConsPlusNormal">
    <w:name w:val="ConsPlusNormal"/>
    <w:rsid w:val="00D304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No Spacing"/>
    <w:uiPriority w:val="1"/>
    <w:qFormat/>
    <w:rsid w:val="00E91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1832">
      <w:bodyDiv w:val="1"/>
      <w:marLeft w:val="0"/>
      <w:marRight w:val="0"/>
      <w:marTop w:val="0"/>
      <w:marBottom w:val="0"/>
      <w:divBdr>
        <w:top w:val="none" w:sz="0" w:space="0" w:color="auto"/>
        <w:left w:val="none" w:sz="0" w:space="0" w:color="auto"/>
        <w:bottom w:val="none" w:sz="0" w:space="0" w:color="auto"/>
        <w:right w:val="none" w:sz="0" w:space="0" w:color="auto"/>
      </w:divBdr>
    </w:div>
    <w:div w:id="1941602001">
      <w:bodyDiv w:val="1"/>
      <w:marLeft w:val="0"/>
      <w:marRight w:val="0"/>
      <w:marTop w:val="0"/>
      <w:marBottom w:val="0"/>
      <w:divBdr>
        <w:top w:val="none" w:sz="0" w:space="0" w:color="auto"/>
        <w:left w:val="none" w:sz="0" w:space="0" w:color="auto"/>
        <w:bottom w:val="none" w:sz="0" w:space="0" w:color="auto"/>
        <w:right w:val="none" w:sz="0" w:space="0" w:color="auto"/>
      </w:divBdr>
    </w:div>
    <w:div w:id="2023121319">
      <w:bodyDiv w:val="1"/>
      <w:marLeft w:val="0"/>
      <w:marRight w:val="0"/>
      <w:marTop w:val="0"/>
      <w:marBottom w:val="0"/>
      <w:divBdr>
        <w:top w:val="none" w:sz="0" w:space="0" w:color="auto"/>
        <w:left w:val="none" w:sz="0" w:space="0" w:color="auto"/>
        <w:bottom w:val="none" w:sz="0" w:space="0" w:color="auto"/>
        <w:right w:val="none" w:sz="0" w:space="0" w:color="auto"/>
      </w:divBdr>
    </w:div>
    <w:div w:id="20467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6344</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Ирина Васил</dc:creator>
  <cp:lastModifiedBy>user</cp:lastModifiedBy>
  <cp:revision>21</cp:revision>
  <cp:lastPrinted>2019-03-09T00:06:00Z</cp:lastPrinted>
  <dcterms:created xsi:type="dcterms:W3CDTF">2015-08-03T01:12:00Z</dcterms:created>
  <dcterms:modified xsi:type="dcterms:W3CDTF">2020-09-10T02:11:00Z</dcterms:modified>
</cp:coreProperties>
</file>