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80" w:rsidRDefault="00076880" w:rsidP="00076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880">
        <w:rPr>
          <w:rFonts w:ascii="Times New Roman" w:hAnsi="Times New Roman" w:cs="Times New Roman"/>
          <w:sz w:val="28"/>
          <w:szCs w:val="28"/>
        </w:rPr>
        <w:t>Информация</w:t>
      </w:r>
    </w:p>
    <w:p w:rsidR="00F1718B" w:rsidRDefault="00076880" w:rsidP="00076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88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представителях </w:t>
      </w:r>
      <w:r w:rsidRPr="00076880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6880">
        <w:rPr>
          <w:rFonts w:ascii="Times New Roman" w:hAnsi="Times New Roman" w:cs="Times New Roman"/>
          <w:sz w:val="28"/>
          <w:szCs w:val="28"/>
        </w:rPr>
        <w:t xml:space="preserve"> привлекаемых к преподаванию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внешнего совмещения за 2017 – 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404"/>
        <w:gridCol w:w="2404"/>
        <w:gridCol w:w="4197"/>
      </w:tblGrid>
      <w:tr w:rsidR="00076880" w:rsidTr="00F65881">
        <w:tc>
          <w:tcPr>
            <w:tcW w:w="566" w:type="dxa"/>
          </w:tcPr>
          <w:p w:rsidR="00076880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4" w:type="dxa"/>
          </w:tcPr>
          <w:p w:rsidR="00076880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преподавателя-совместителя</w:t>
            </w:r>
          </w:p>
        </w:tc>
        <w:tc>
          <w:tcPr>
            <w:tcW w:w="2404" w:type="dxa"/>
          </w:tcPr>
          <w:p w:rsidR="00076880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197" w:type="dxa"/>
          </w:tcPr>
          <w:p w:rsidR="00076880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</w:tr>
      <w:tr w:rsidR="00076880" w:rsidTr="00F65881">
        <w:tc>
          <w:tcPr>
            <w:tcW w:w="566" w:type="dxa"/>
          </w:tcPr>
          <w:p w:rsidR="00076880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4" w:type="dxa"/>
          </w:tcPr>
          <w:p w:rsidR="00076880" w:rsidRDefault="00076880" w:rsidP="000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И.Г.</w:t>
            </w:r>
          </w:p>
        </w:tc>
        <w:tc>
          <w:tcPr>
            <w:tcW w:w="2404" w:type="dxa"/>
          </w:tcPr>
          <w:p w:rsidR="00076880" w:rsidRPr="005D21AE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AE">
              <w:rPr>
                <w:rFonts w:ascii="Times New Roman" w:hAnsi="Times New Roman" w:cs="Times New Roman"/>
                <w:sz w:val="28"/>
                <w:szCs w:val="28"/>
              </w:rPr>
              <w:t>Центр развития детей и юношества</w:t>
            </w:r>
          </w:p>
        </w:tc>
        <w:tc>
          <w:tcPr>
            <w:tcW w:w="4197" w:type="dxa"/>
          </w:tcPr>
          <w:p w:rsidR="00076880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организации видов деятельности дошкольников</w:t>
            </w:r>
          </w:p>
        </w:tc>
      </w:tr>
      <w:tr w:rsidR="00076880" w:rsidTr="00F65881">
        <w:tc>
          <w:tcPr>
            <w:tcW w:w="566" w:type="dxa"/>
          </w:tcPr>
          <w:p w:rsidR="00076880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4" w:type="dxa"/>
          </w:tcPr>
          <w:p w:rsidR="00076880" w:rsidRDefault="00076880" w:rsidP="000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О.В.</w:t>
            </w:r>
          </w:p>
        </w:tc>
        <w:tc>
          <w:tcPr>
            <w:tcW w:w="2404" w:type="dxa"/>
          </w:tcPr>
          <w:p w:rsidR="00076880" w:rsidRPr="005D21AE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AE">
              <w:rPr>
                <w:rFonts w:ascii="Times New Roman" w:hAnsi="Times New Roman" w:cs="Times New Roman"/>
                <w:sz w:val="28"/>
                <w:szCs w:val="28"/>
              </w:rPr>
              <w:t>Детский сад № 7</w:t>
            </w:r>
          </w:p>
        </w:tc>
        <w:tc>
          <w:tcPr>
            <w:tcW w:w="4197" w:type="dxa"/>
          </w:tcPr>
          <w:p w:rsidR="00076880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прикладные аспекты методической работы воспитателя</w:t>
            </w:r>
          </w:p>
        </w:tc>
      </w:tr>
      <w:tr w:rsidR="00076880" w:rsidTr="00F65881">
        <w:tc>
          <w:tcPr>
            <w:tcW w:w="566" w:type="dxa"/>
          </w:tcPr>
          <w:p w:rsidR="00076880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4" w:type="dxa"/>
          </w:tcPr>
          <w:p w:rsidR="00076880" w:rsidRDefault="00076880" w:rsidP="000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О.В.</w:t>
            </w:r>
          </w:p>
        </w:tc>
        <w:tc>
          <w:tcPr>
            <w:tcW w:w="2404" w:type="dxa"/>
          </w:tcPr>
          <w:p w:rsidR="00076880" w:rsidRPr="005D21AE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AE">
              <w:rPr>
                <w:rFonts w:ascii="Times New Roman" w:hAnsi="Times New Roman" w:cs="Times New Roman"/>
                <w:sz w:val="28"/>
                <w:szCs w:val="28"/>
              </w:rPr>
              <w:t>Центр развития ребенка</w:t>
            </w:r>
          </w:p>
        </w:tc>
        <w:tc>
          <w:tcPr>
            <w:tcW w:w="4197" w:type="dxa"/>
          </w:tcPr>
          <w:p w:rsidR="00076880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развития речи у детей</w:t>
            </w:r>
          </w:p>
        </w:tc>
      </w:tr>
      <w:tr w:rsidR="00076880" w:rsidTr="00F65881">
        <w:tc>
          <w:tcPr>
            <w:tcW w:w="566" w:type="dxa"/>
          </w:tcPr>
          <w:p w:rsidR="00076880" w:rsidRDefault="00076880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4" w:type="dxa"/>
          </w:tcPr>
          <w:p w:rsidR="00076880" w:rsidRDefault="005D21AE" w:rsidP="000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Рябчиков М.О.</w:t>
            </w:r>
          </w:p>
        </w:tc>
        <w:tc>
          <w:tcPr>
            <w:tcW w:w="2404" w:type="dxa"/>
          </w:tcPr>
          <w:p w:rsidR="00076880" w:rsidRP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AE">
              <w:rPr>
                <w:rFonts w:ascii="Times New Roman" w:hAnsi="Times New Roman" w:cs="Times New Roman"/>
                <w:sz w:val="28"/>
                <w:szCs w:val="28"/>
              </w:rPr>
              <w:t>АО «Ургалуголь»</w:t>
            </w:r>
          </w:p>
        </w:tc>
        <w:tc>
          <w:tcPr>
            <w:tcW w:w="4197" w:type="dxa"/>
          </w:tcPr>
          <w:p w:rsidR="00076880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маркшейдерского дела</w:t>
            </w:r>
          </w:p>
        </w:tc>
      </w:tr>
      <w:tr w:rsidR="005D21AE" w:rsidTr="00F65881">
        <w:tc>
          <w:tcPr>
            <w:tcW w:w="566" w:type="dxa"/>
          </w:tcPr>
          <w:p w:rsid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4" w:type="dxa"/>
          </w:tcPr>
          <w:p w:rsidR="005D21AE" w:rsidRDefault="005D21AE" w:rsidP="000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М.В.</w:t>
            </w:r>
          </w:p>
        </w:tc>
        <w:tc>
          <w:tcPr>
            <w:tcW w:w="2404" w:type="dxa"/>
          </w:tcPr>
          <w:p w:rsidR="005D21AE" w:rsidRPr="005D21AE" w:rsidRDefault="005D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AE">
              <w:rPr>
                <w:rFonts w:ascii="Times New Roman" w:hAnsi="Times New Roman" w:cs="Times New Roman"/>
                <w:sz w:val="28"/>
                <w:szCs w:val="28"/>
              </w:rPr>
              <w:t>АО «Ургалуголь»</w:t>
            </w:r>
          </w:p>
        </w:tc>
        <w:tc>
          <w:tcPr>
            <w:tcW w:w="4197" w:type="dxa"/>
          </w:tcPr>
          <w:p w:rsid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горного дела</w:t>
            </w:r>
          </w:p>
        </w:tc>
      </w:tr>
      <w:tr w:rsidR="005D21AE" w:rsidTr="00F65881">
        <w:tc>
          <w:tcPr>
            <w:tcW w:w="566" w:type="dxa"/>
          </w:tcPr>
          <w:p w:rsidR="005D21AE" w:rsidRDefault="005D21AE" w:rsidP="0052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4" w:type="dxa"/>
          </w:tcPr>
          <w:p w:rsidR="005D21AE" w:rsidRDefault="005D21AE" w:rsidP="000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Непомнящая О.И.</w:t>
            </w:r>
          </w:p>
        </w:tc>
        <w:tc>
          <w:tcPr>
            <w:tcW w:w="2404" w:type="dxa"/>
          </w:tcPr>
          <w:p w:rsidR="005D21AE" w:rsidRPr="005D21AE" w:rsidRDefault="005D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AE">
              <w:rPr>
                <w:rFonts w:ascii="Times New Roman" w:hAnsi="Times New Roman" w:cs="Times New Roman"/>
                <w:sz w:val="28"/>
                <w:szCs w:val="28"/>
              </w:rPr>
              <w:t>АО «Ургалуголь»</w:t>
            </w:r>
          </w:p>
        </w:tc>
        <w:tc>
          <w:tcPr>
            <w:tcW w:w="4197" w:type="dxa"/>
          </w:tcPr>
          <w:p w:rsidR="005D21AE" w:rsidRDefault="00F65881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охраной труда и промышленная безопасность</w:t>
            </w:r>
          </w:p>
        </w:tc>
      </w:tr>
      <w:tr w:rsidR="005D21AE" w:rsidTr="00F65881">
        <w:tc>
          <w:tcPr>
            <w:tcW w:w="566" w:type="dxa"/>
          </w:tcPr>
          <w:p w:rsidR="005D21AE" w:rsidRDefault="005D21AE" w:rsidP="0052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4" w:type="dxa"/>
          </w:tcPr>
          <w:p w:rsidR="005D21AE" w:rsidRDefault="005D21AE" w:rsidP="000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В.Е.</w:t>
            </w:r>
          </w:p>
        </w:tc>
        <w:tc>
          <w:tcPr>
            <w:tcW w:w="2404" w:type="dxa"/>
          </w:tcPr>
          <w:p w:rsidR="005D21AE" w:rsidRPr="005D21AE" w:rsidRDefault="005D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AE">
              <w:rPr>
                <w:rFonts w:ascii="Times New Roman" w:hAnsi="Times New Roman" w:cs="Times New Roman"/>
                <w:sz w:val="28"/>
                <w:szCs w:val="28"/>
              </w:rPr>
              <w:t>АО «Ургалуголь»</w:t>
            </w:r>
          </w:p>
        </w:tc>
        <w:tc>
          <w:tcPr>
            <w:tcW w:w="4197" w:type="dxa"/>
          </w:tcPr>
          <w:p w:rsid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и электроснабжение горных работ</w:t>
            </w:r>
          </w:p>
        </w:tc>
      </w:tr>
      <w:tr w:rsidR="005D21AE" w:rsidTr="00F65881">
        <w:tc>
          <w:tcPr>
            <w:tcW w:w="566" w:type="dxa"/>
          </w:tcPr>
          <w:p w:rsid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4" w:type="dxa"/>
          </w:tcPr>
          <w:p w:rsidR="005D21AE" w:rsidRDefault="005D21AE" w:rsidP="000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Зыбин К.А.</w:t>
            </w:r>
          </w:p>
        </w:tc>
        <w:tc>
          <w:tcPr>
            <w:tcW w:w="2404" w:type="dxa"/>
          </w:tcPr>
          <w:p w:rsidR="005D21AE" w:rsidRPr="005D21AE" w:rsidRDefault="005D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AE">
              <w:rPr>
                <w:rFonts w:ascii="Times New Roman" w:hAnsi="Times New Roman" w:cs="Times New Roman"/>
                <w:sz w:val="28"/>
                <w:szCs w:val="28"/>
              </w:rPr>
              <w:t>АО «Ургалуголь»</w:t>
            </w:r>
          </w:p>
        </w:tc>
        <w:tc>
          <w:tcPr>
            <w:tcW w:w="4197" w:type="dxa"/>
          </w:tcPr>
          <w:p w:rsid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добычи полезных ископаемых открытым способом</w:t>
            </w:r>
          </w:p>
        </w:tc>
      </w:tr>
      <w:tr w:rsidR="005D21AE" w:rsidTr="00F65881">
        <w:tc>
          <w:tcPr>
            <w:tcW w:w="566" w:type="dxa"/>
          </w:tcPr>
          <w:p w:rsid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4" w:type="dxa"/>
          </w:tcPr>
          <w:p w:rsidR="005D21AE" w:rsidRDefault="005D21AE" w:rsidP="000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О.С.</w:t>
            </w:r>
          </w:p>
        </w:tc>
        <w:tc>
          <w:tcPr>
            <w:tcW w:w="2404" w:type="dxa"/>
          </w:tcPr>
          <w:p w:rsidR="005D21AE" w:rsidRPr="005D21AE" w:rsidRDefault="005D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AE">
              <w:rPr>
                <w:rFonts w:ascii="Times New Roman" w:hAnsi="Times New Roman" w:cs="Times New Roman"/>
                <w:sz w:val="28"/>
                <w:szCs w:val="28"/>
              </w:rPr>
              <w:t>АО «Ургалуголь»</w:t>
            </w:r>
          </w:p>
        </w:tc>
        <w:tc>
          <w:tcPr>
            <w:tcW w:w="4197" w:type="dxa"/>
          </w:tcPr>
          <w:p w:rsidR="005D21AE" w:rsidRDefault="005D21AE" w:rsidP="005D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буровзрывных работ</w:t>
            </w:r>
          </w:p>
        </w:tc>
      </w:tr>
      <w:tr w:rsidR="005D21AE" w:rsidTr="00F65881">
        <w:tc>
          <w:tcPr>
            <w:tcW w:w="566" w:type="dxa"/>
          </w:tcPr>
          <w:p w:rsid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4" w:type="dxa"/>
          </w:tcPr>
          <w:p w:rsidR="005D21AE" w:rsidRDefault="005D21AE" w:rsidP="000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А.А.</w:t>
            </w:r>
          </w:p>
        </w:tc>
        <w:tc>
          <w:tcPr>
            <w:tcW w:w="2404" w:type="dxa"/>
          </w:tcPr>
          <w:p w:rsidR="005D21AE" w:rsidRPr="005D21AE" w:rsidRDefault="005D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AE">
              <w:rPr>
                <w:rFonts w:ascii="Times New Roman" w:hAnsi="Times New Roman" w:cs="Times New Roman"/>
                <w:sz w:val="28"/>
                <w:szCs w:val="28"/>
              </w:rPr>
              <w:t>АО «Ургалуголь»</w:t>
            </w:r>
          </w:p>
        </w:tc>
        <w:tc>
          <w:tcPr>
            <w:tcW w:w="4197" w:type="dxa"/>
          </w:tcPr>
          <w:p w:rsid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охраной труда и промышленная безопасность</w:t>
            </w:r>
          </w:p>
        </w:tc>
      </w:tr>
      <w:tr w:rsidR="005D21AE" w:rsidTr="00F65881">
        <w:tc>
          <w:tcPr>
            <w:tcW w:w="566" w:type="dxa"/>
          </w:tcPr>
          <w:p w:rsid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4" w:type="dxa"/>
          </w:tcPr>
          <w:p w:rsidR="005D21AE" w:rsidRDefault="005D21AE" w:rsidP="000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 Юн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404" w:type="dxa"/>
          </w:tcPr>
          <w:p w:rsidR="005D21AE" w:rsidRPr="005D21AE" w:rsidRDefault="005D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AE">
              <w:rPr>
                <w:rFonts w:ascii="Times New Roman" w:hAnsi="Times New Roman" w:cs="Times New Roman"/>
                <w:sz w:val="28"/>
                <w:szCs w:val="28"/>
              </w:rPr>
              <w:t>АО «Ургалуголь»</w:t>
            </w:r>
          </w:p>
        </w:tc>
        <w:tc>
          <w:tcPr>
            <w:tcW w:w="4197" w:type="dxa"/>
          </w:tcPr>
          <w:p w:rsid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Проходчик</w:t>
            </w:r>
          </w:p>
        </w:tc>
      </w:tr>
      <w:tr w:rsidR="005D21AE" w:rsidTr="00F65881">
        <w:tc>
          <w:tcPr>
            <w:tcW w:w="566" w:type="dxa"/>
          </w:tcPr>
          <w:p w:rsid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4" w:type="dxa"/>
          </w:tcPr>
          <w:p w:rsidR="005D21AE" w:rsidRDefault="005D21AE" w:rsidP="000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 Г.В.</w:t>
            </w:r>
          </w:p>
        </w:tc>
        <w:tc>
          <w:tcPr>
            <w:tcW w:w="2404" w:type="dxa"/>
          </w:tcPr>
          <w:p w:rsidR="005D21AE" w:rsidRPr="005D21AE" w:rsidRDefault="005D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AE">
              <w:rPr>
                <w:rFonts w:ascii="Times New Roman" w:hAnsi="Times New Roman" w:cs="Times New Roman"/>
                <w:sz w:val="28"/>
                <w:szCs w:val="28"/>
              </w:rPr>
              <w:t>АО «Ургалуголь»</w:t>
            </w:r>
          </w:p>
        </w:tc>
        <w:tc>
          <w:tcPr>
            <w:tcW w:w="4197" w:type="dxa"/>
          </w:tcPr>
          <w:p w:rsid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Электропривод и автоматизация горных машин и комплексов</w:t>
            </w:r>
          </w:p>
        </w:tc>
      </w:tr>
      <w:tr w:rsidR="005D21AE" w:rsidTr="00F65881">
        <w:tc>
          <w:tcPr>
            <w:tcW w:w="566" w:type="dxa"/>
          </w:tcPr>
          <w:p w:rsidR="005D21AE" w:rsidRDefault="005D21AE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4" w:type="dxa"/>
          </w:tcPr>
          <w:p w:rsidR="005D21AE" w:rsidRDefault="005D21AE" w:rsidP="005D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А.В.</w:t>
            </w:r>
          </w:p>
        </w:tc>
        <w:tc>
          <w:tcPr>
            <w:tcW w:w="2404" w:type="dxa"/>
          </w:tcPr>
          <w:p w:rsidR="005D21AE" w:rsidRPr="005D21AE" w:rsidRDefault="005D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AE">
              <w:rPr>
                <w:rFonts w:ascii="Times New Roman" w:hAnsi="Times New Roman" w:cs="Times New Roman"/>
                <w:sz w:val="28"/>
                <w:szCs w:val="28"/>
              </w:rPr>
              <w:t>АО «Ургалуголь»</w:t>
            </w:r>
          </w:p>
        </w:tc>
        <w:tc>
          <w:tcPr>
            <w:tcW w:w="4197" w:type="dxa"/>
          </w:tcPr>
          <w:p w:rsidR="005D21AE" w:rsidRDefault="00F65881" w:rsidP="0007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горного и маркшейдерского дела</w:t>
            </w:r>
          </w:p>
        </w:tc>
      </w:tr>
    </w:tbl>
    <w:p w:rsidR="00076880" w:rsidRPr="00076880" w:rsidRDefault="00076880" w:rsidP="000768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6880" w:rsidRPr="0007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9F"/>
    <w:rsid w:val="00076880"/>
    <w:rsid w:val="005D21AE"/>
    <w:rsid w:val="00AB689F"/>
    <w:rsid w:val="00BF5808"/>
    <w:rsid w:val="00CC4C68"/>
    <w:rsid w:val="00D96D66"/>
    <w:rsid w:val="00DE5A44"/>
    <w:rsid w:val="00F1718B"/>
    <w:rsid w:val="00F6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2018-09-17T06:02:00Z</dcterms:created>
  <dcterms:modified xsi:type="dcterms:W3CDTF">2018-09-17T06:31:00Z</dcterms:modified>
</cp:coreProperties>
</file>