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647"/>
      </w:tblGrid>
      <w:tr w:rsidR="00204C45" w:rsidRPr="00387359" w:rsidTr="00204C45">
        <w:trPr>
          <w:trHeight w:val="29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387359">
              <w:rPr>
                <w:rFonts w:ascii="Times New Roman" w:hAnsi="Times New Roman" w:cs="Times New Roman"/>
              </w:rPr>
              <w:t>ОДБ.01.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04C45" w:rsidRPr="00387359" w:rsidTr="00204C45">
        <w:trPr>
          <w:trHeight w:val="359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04C45" w:rsidRPr="00387359" w:rsidTr="00204C45">
        <w:trPr>
          <w:trHeight w:val="281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04C45" w:rsidRPr="00387359" w:rsidTr="00204C45">
        <w:trPr>
          <w:trHeight w:val="27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04C45" w:rsidRPr="00387359" w:rsidTr="00204C45">
        <w:trPr>
          <w:trHeight w:val="456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04C45" w:rsidRPr="00387359" w:rsidTr="00204C45">
        <w:trPr>
          <w:trHeight w:val="864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204C45" w:rsidRPr="00387359" w:rsidTr="00204C45">
        <w:trPr>
          <w:trHeight w:val="279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Химия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Физика</w:t>
            </w:r>
          </w:p>
        </w:tc>
      </w:tr>
      <w:tr w:rsidR="00204C45" w:rsidRPr="00387359" w:rsidTr="00204C45">
        <w:trPr>
          <w:trHeight w:val="806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204C45" w:rsidRPr="00387359" w:rsidTr="00204C45">
        <w:trPr>
          <w:trHeight w:val="3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204C45" w:rsidRPr="00387359" w:rsidTr="00204C45">
        <w:trPr>
          <w:trHeight w:val="366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ОДБ.1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204C45" w:rsidRPr="00E5683B" w:rsidTr="00204C45">
        <w:trPr>
          <w:trHeight w:val="495"/>
        </w:trPr>
        <w:tc>
          <w:tcPr>
            <w:tcW w:w="1277" w:type="dxa"/>
          </w:tcPr>
          <w:p w:rsidR="00204C45" w:rsidRPr="00E5683B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8647" w:type="dxa"/>
          </w:tcPr>
          <w:p w:rsidR="00204C45" w:rsidRPr="00E5683B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683B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EC6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4EC6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C9">
              <w:rPr>
                <w:rFonts w:ascii="Times New Roman" w:eastAsia="PMingLiU" w:hAnsi="Times New Roman" w:cs="Times New Roman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204C45" w:rsidRPr="00D74EC6" w:rsidTr="00204C45">
        <w:trPr>
          <w:trHeight w:val="495"/>
        </w:trPr>
        <w:tc>
          <w:tcPr>
            <w:tcW w:w="127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8647" w:type="dxa"/>
          </w:tcPr>
          <w:p w:rsidR="00204C45" w:rsidRPr="00D74EC6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EC6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</w:tr>
      <w:tr w:rsidR="00204C45" w:rsidRPr="00387359" w:rsidTr="00204C45">
        <w:trPr>
          <w:trHeight w:val="495"/>
        </w:trPr>
        <w:tc>
          <w:tcPr>
            <w:tcW w:w="1277" w:type="dxa"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8647" w:type="dxa"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</w:tr>
      <w:tr w:rsidR="00204C45" w:rsidRPr="00387359" w:rsidTr="00204C45">
        <w:trPr>
          <w:trHeight w:val="64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204C45" w:rsidRPr="00547E00" w:rsidTr="00204C45">
        <w:trPr>
          <w:trHeight w:val="406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8647" w:type="dxa"/>
            <w:hideMark/>
          </w:tcPr>
          <w:p w:rsidR="00204C45" w:rsidRPr="00547E00" w:rsidRDefault="00204C45" w:rsidP="009434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Операционные системы и среды</w:t>
            </w:r>
          </w:p>
        </w:tc>
      </w:tr>
      <w:tr w:rsidR="00204C45" w:rsidRPr="00547E00" w:rsidTr="00204C45">
        <w:trPr>
          <w:trHeight w:val="560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Архитектура аппаратных средств</w:t>
            </w:r>
          </w:p>
        </w:tc>
      </w:tr>
      <w:tr w:rsidR="00204C45" w:rsidRPr="00547E00" w:rsidTr="00204C45">
        <w:trPr>
          <w:trHeight w:val="558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Информационные технологии</w:t>
            </w:r>
          </w:p>
        </w:tc>
      </w:tr>
      <w:tr w:rsidR="00204C45" w:rsidRPr="00547E00" w:rsidTr="00204C45">
        <w:trPr>
          <w:trHeight w:val="688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Основы алгоритмизации и программирования</w:t>
            </w:r>
          </w:p>
        </w:tc>
      </w:tr>
      <w:tr w:rsidR="00204C45" w:rsidRPr="00547E00" w:rsidTr="00204C45">
        <w:trPr>
          <w:trHeight w:val="46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</w:tr>
      <w:tr w:rsidR="00204C45" w:rsidRPr="00547E00" w:rsidTr="00204C45">
        <w:trPr>
          <w:trHeight w:val="593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Безопасность жизнедеятельности</w:t>
            </w:r>
          </w:p>
        </w:tc>
      </w:tr>
      <w:tr w:rsidR="00204C45" w:rsidRPr="00547E00" w:rsidTr="00204C45">
        <w:trPr>
          <w:trHeight w:val="407"/>
        </w:trPr>
        <w:tc>
          <w:tcPr>
            <w:tcW w:w="1277" w:type="dxa"/>
            <w:hideMark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ОП.07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Экономика отрасли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  <w:hideMark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33BAE">
              <w:rPr>
                <w:rFonts w:ascii="Times New Roman" w:hAnsi="Times New Roman" w:cs="Times New Roman"/>
                <w:iCs/>
              </w:rPr>
              <w:t>ОП.08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Основы проектирования баз данных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ОП.09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Стандартизация, сертификация и техническое документоведение</w:t>
            </w:r>
          </w:p>
        </w:tc>
      </w:tr>
      <w:tr w:rsidR="00204C45" w:rsidRPr="00547E00" w:rsidTr="00204C45">
        <w:trPr>
          <w:trHeight w:val="335"/>
        </w:trPr>
        <w:tc>
          <w:tcPr>
            <w:tcW w:w="1277" w:type="dxa"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ОП.10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Численные методы</w:t>
            </w:r>
          </w:p>
        </w:tc>
      </w:tr>
      <w:tr w:rsidR="00204C45" w:rsidRPr="00547E00" w:rsidTr="00204C45">
        <w:trPr>
          <w:trHeight w:val="567"/>
        </w:trPr>
        <w:tc>
          <w:tcPr>
            <w:tcW w:w="1277" w:type="dxa"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ОП.11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Компьютерные сети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</w:tcPr>
          <w:p w:rsidR="00204C45" w:rsidRPr="00333BAE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ОП.12</w:t>
            </w:r>
          </w:p>
        </w:tc>
        <w:tc>
          <w:tcPr>
            <w:tcW w:w="8647" w:type="dxa"/>
          </w:tcPr>
          <w:p w:rsidR="00204C45" w:rsidRPr="00547E00" w:rsidRDefault="00204C45" w:rsidP="00943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Менеджмент в профессиональной деятельности</w:t>
            </w:r>
          </w:p>
        </w:tc>
      </w:tr>
      <w:tr w:rsidR="00204C45" w:rsidRPr="00AB656F" w:rsidTr="00204C45">
        <w:trPr>
          <w:trHeight w:val="345"/>
        </w:trPr>
        <w:tc>
          <w:tcPr>
            <w:tcW w:w="1277" w:type="dxa"/>
          </w:tcPr>
          <w:p w:rsidR="00204C45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47" w:type="dxa"/>
          </w:tcPr>
          <w:p w:rsidR="00204C45" w:rsidRPr="00AB656F" w:rsidRDefault="00204C45" w:rsidP="009434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656F">
              <w:rPr>
                <w:rFonts w:ascii="Times New Roman" w:hAnsi="Times New Roman"/>
                <w:i/>
              </w:rPr>
              <w:t>Вариативная часть</w:t>
            </w:r>
          </w:p>
        </w:tc>
      </w:tr>
      <w:tr w:rsidR="00204C45" w:rsidRPr="00AB656F" w:rsidTr="00204C45">
        <w:trPr>
          <w:trHeight w:val="845"/>
        </w:trPr>
        <w:tc>
          <w:tcPr>
            <w:tcW w:w="1277" w:type="dxa"/>
            <w:hideMark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ОП.13</w:t>
            </w:r>
          </w:p>
        </w:tc>
        <w:tc>
          <w:tcPr>
            <w:tcW w:w="8647" w:type="dxa"/>
            <w:hideMark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Адаптация выпускника на рынке труда</w:t>
            </w:r>
          </w:p>
        </w:tc>
      </w:tr>
      <w:tr w:rsidR="00204C45" w:rsidRPr="00AB656F" w:rsidTr="00204C45">
        <w:trPr>
          <w:trHeight w:val="540"/>
        </w:trPr>
        <w:tc>
          <w:tcPr>
            <w:tcW w:w="1277" w:type="dxa"/>
            <w:hideMark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ОП.14</w:t>
            </w:r>
          </w:p>
        </w:tc>
        <w:tc>
          <w:tcPr>
            <w:tcW w:w="8647" w:type="dxa"/>
            <w:hideMark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B656F">
              <w:rPr>
                <w:rFonts w:ascii="Times New Roman" w:hAnsi="Times New Roman" w:cs="Times New Roman"/>
                <w:i/>
                <w:iCs/>
              </w:rPr>
              <w:t>Основы финансовой грамотности</w:t>
            </w:r>
          </w:p>
        </w:tc>
      </w:tr>
      <w:tr w:rsidR="00204C45" w:rsidRPr="00CA4A4D" w:rsidTr="00204C45">
        <w:trPr>
          <w:trHeight w:val="421"/>
        </w:trPr>
        <w:tc>
          <w:tcPr>
            <w:tcW w:w="1277" w:type="dxa"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ОП.15</w:t>
            </w:r>
          </w:p>
        </w:tc>
        <w:tc>
          <w:tcPr>
            <w:tcW w:w="8647" w:type="dxa"/>
          </w:tcPr>
          <w:p w:rsidR="00204C45" w:rsidRPr="00CA4A4D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4A4D">
              <w:rPr>
                <w:rFonts w:ascii="Times New Roman" w:hAnsi="Times New Roman" w:cs="Times New Roman"/>
                <w:i/>
              </w:rPr>
              <w:t>Введение в профессию</w:t>
            </w:r>
          </w:p>
        </w:tc>
      </w:tr>
      <w:tr w:rsidR="00204C45" w:rsidRPr="00CA4A4D" w:rsidTr="00204C45">
        <w:trPr>
          <w:trHeight w:val="276"/>
        </w:trPr>
        <w:tc>
          <w:tcPr>
            <w:tcW w:w="1277" w:type="dxa"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ОП.16</w:t>
            </w:r>
          </w:p>
        </w:tc>
        <w:tc>
          <w:tcPr>
            <w:tcW w:w="8647" w:type="dxa"/>
          </w:tcPr>
          <w:p w:rsidR="00204C45" w:rsidRPr="00CA4A4D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A4A4D">
              <w:rPr>
                <w:rFonts w:ascii="Times New Roman" w:hAnsi="Times New Roman" w:cs="Times New Roman"/>
                <w:i/>
              </w:rPr>
              <w:t>Основы проектной деятельности</w:t>
            </w:r>
          </w:p>
        </w:tc>
      </w:tr>
      <w:tr w:rsidR="00204C45" w:rsidRPr="00CA4A4D" w:rsidTr="00204C45">
        <w:trPr>
          <w:trHeight w:val="282"/>
        </w:trPr>
        <w:tc>
          <w:tcPr>
            <w:tcW w:w="1277" w:type="dxa"/>
          </w:tcPr>
          <w:p w:rsidR="00204C45" w:rsidRPr="00AB656F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ОП.17</w:t>
            </w:r>
          </w:p>
        </w:tc>
        <w:tc>
          <w:tcPr>
            <w:tcW w:w="8647" w:type="dxa"/>
          </w:tcPr>
          <w:p w:rsidR="00204C45" w:rsidRPr="00CA4A4D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6824">
              <w:rPr>
                <w:rFonts w:ascii="Times New Roman" w:hAnsi="Times New Roman" w:cs="Times New Roman"/>
                <w:i/>
              </w:rPr>
              <w:t>Технологии WS</w:t>
            </w:r>
          </w:p>
        </w:tc>
      </w:tr>
      <w:tr w:rsidR="00204C45" w:rsidRPr="00387359" w:rsidTr="00204C45">
        <w:trPr>
          <w:trHeight w:val="412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204C45" w:rsidRPr="00387359" w:rsidTr="00204C45">
        <w:trPr>
          <w:trHeight w:val="1030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Осуществление интеграции программных модулей</w:t>
            </w:r>
          </w:p>
        </w:tc>
      </w:tr>
      <w:tr w:rsidR="00204C45" w:rsidRPr="00387359" w:rsidTr="00204C45">
        <w:trPr>
          <w:trHeight w:val="972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Технология разработки программного обеспечения</w:t>
            </w:r>
          </w:p>
        </w:tc>
      </w:tr>
      <w:tr w:rsidR="00204C45" w:rsidRPr="00387359" w:rsidTr="00204C45">
        <w:trPr>
          <w:trHeight w:val="91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647" w:type="dxa"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204C45" w:rsidRPr="00387359" w:rsidTr="00204C45">
        <w:trPr>
          <w:trHeight w:val="490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38735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647" w:type="dxa"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Математическое моделирование</w:t>
            </w:r>
          </w:p>
        </w:tc>
      </w:tr>
      <w:tr w:rsidR="00204C45" w:rsidRPr="00387359" w:rsidTr="00204C45">
        <w:trPr>
          <w:trHeight w:val="257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204C45" w:rsidRPr="00387359" w:rsidTr="00204C45">
        <w:trPr>
          <w:trHeight w:val="417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204C45" w:rsidRPr="00387359" w:rsidTr="00204C45">
        <w:trPr>
          <w:trHeight w:val="807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Ревьюирование</w:t>
            </w:r>
            <w:proofErr w:type="spellEnd"/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 программных модулей</w:t>
            </w:r>
          </w:p>
        </w:tc>
      </w:tr>
      <w:tr w:rsidR="00204C45" w:rsidRPr="00387359" w:rsidTr="00204C45">
        <w:trPr>
          <w:trHeight w:val="790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Моделирование и анализ программного обеспечения</w:t>
            </w:r>
          </w:p>
        </w:tc>
      </w:tr>
      <w:tr w:rsidR="00204C45" w:rsidRPr="00387359" w:rsidTr="00204C45">
        <w:trPr>
          <w:trHeight w:val="40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38735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Управление проектами</w:t>
            </w:r>
          </w:p>
        </w:tc>
      </w:tr>
      <w:tr w:rsidR="00204C45" w:rsidRPr="00387359" w:rsidTr="00204C45">
        <w:trPr>
          <w:trHeight w:val="171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204C45" w:rsidRPr="00387359" w:rsidTr="00204C45">
        <w:trPr>
          <w:trHeight w:val="473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204C45" w:rsidRPr="00387359" w:rsidTr="00204C45">
        <w:trPr>
          <w:trHeight w:val="278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359">
              <w:rPr>
                <w:rFonts w:ascii="Times New Roman" w:hAnsi="Times New Roman" w:cs="Times New Roman"/>
                <w:b/>
                <w:bCs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15B3">
              <w:rPr>
                <w:rFonts w:ascii="Times New Roman" w:eastAsia="PMingLiU" w:hAnsi="Times New Roman" w:cs="Times New Roman"/>
                <w:b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204C45" w:rsidRPr="00387359" w:rsidTr="00204C45">
        <w:trPr>
          <w:trHeight w:val="985"/>
        </w:trPr>
        <w:tc>
          <w:tcPr>
            <w:tcW w:w="127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359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5</w:t>
            </w:r>
            <w:r w:rsidRPr="0038735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647" w:type="dxa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Проектирование и дизайн информационных систем</w:t>
            </w:r>
          </w:p>
        </w:tc>
      </w:tr>
      <w:tr w:rsidR="00204C45" w:rsidRPr="00AC15B3" w:rsidTr="00204C45">
        <w:trPr>
          <w:trHeight w:val="814"/>
        </w:trPr>
        <w:tc>
          <w:tcPr>
            <w:tcW w:w="1277" w:type="dxa"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МДК.05.02</w:t>
            </w:r>
          </w:p>
        </w:tc>
        <w:tc>
          <w:tcPr>
            <w:tcW w:w="8647" w:type="dxa"/>
          </w:tcPr>
          <w:p w:rsidR="00204C45" w:rsidRPr="00AC15B3" w:rsidRDefault="00204C45" w:rsidP="0094345A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Разработка кода информационных систем</w:t>
            </w:r>
          </w:p>
        </w:tc>
      </w:tr>
      <w:tr w:rsidR="00204C45" w:rsidRPr="00AC15B3" w:rsidTr="00204C45">
        <w:trPr>
          <w:trHeight w:val="848"/>
        </w:trPr>
        <w:tc>
          <w:tcPr>
            <w:tcW w:w="1277" w:type="dxa"/>
          </w:tcPr>
          <w:p w:rsidR="00204C45" w:rsidRDefault="00204C45" w:rsidP="00943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МДК.05.03</w:t>
            </w:r>
          </w:p>
        </w:tc>
        <w:tc>
          <w:tcPr>
            <w:tcW w:w="8647" w:type="dxa"/>
          </w:tcPr>
          <w:p w:rsidR="00204C45" w:rsidRPr="00AC15B3" w:rsidRDefault="00204C45" w:rsidP="0094345A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AC15B3">
              <w:rPr>
                <w:rFonts w:ascii="Times New Roman" w:eastAsia="PMingLiU" w:hAnsi="Times New Roman" w:cs="Times New Roman"/>
                <w:lang w:eastAsia="ru-RU"/>
              </w:rPr>
              <w:t>Тестирование информационных систем</w:t>
            </w:r>
          </w:p>
        </w:tc>
      </w:tr>
      <w:tr w:rsidR="00204C45" w:rsidRPr="00387359" w:rsidTr="00204C45">
        <w:trPr>
          <w:trHeight w:val="257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Учебная практика</w:t>
            </w:r>
          </w:p>
        </w:tc>
      </w:tr>
      <w:tr w:rsidR="00204C45" w:rsidRPr="00387359" w:rsidTr="00204C45">
        <w:trPr>
          <w:trHeight w:val="416"/>
        </w:trPr>
        <w:tc>
          <w:tcPr>
            <w:tcW w:w="1277" w:type="dxa"/>
            <w:shd w:val="clear" w:color="auto" w:fill="92D050"/>
            <w:hideMark/>
          </w:tcPr>
          <w:p w:rsidR="00204C45" w:rsidRPr="003F24C3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24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92D050"/>
            <w:hideMark/>
          </w:tcPr>
          <w:p w:rsidR="00204C45" w:rsidRPr="00387359" w:rsidRDefault="00204C45" w:rsidP="009434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87359">
              <w:rPr>
                <w:rFonts w:ascii="Times New Roman" w:hAnsi="Times New Roman" w:cs="Times New Roman"/>
                <w:i/>
                <w:iCs/>
              </w:rPr>
              <w:t>Производственная практика</w:t>
            </w:r>
          </w:p>
        </w:tc>
      </w:tr>
      <w:tr w:rsidR="00204C45" w:rsidRPr="008B7675" w:rsidTr="00204C45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ПМ.06</w:t>
            </w:r>
          </w:p>
        </w:tc>
        <w:tc>
          <w:tcPr>
            <w:tcW w:w="8647" w:type="dxa"/>
            <w:shd w:val="clear" w:color="auto" w:fill="auto"/>
          </w:tcPr>
          <w:p w:rsidR="00204C45" w:rsidRPr="008B7675" w:rsidRDefault="00204C45" w:rsidP="009434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B7675">
              <w:rPr>
                <w:rFonts w:ascii="Times New Roman" w:hAnsi="Times New Roman"/>
                <w:b/>
              </w:rPr>
              <w:t>Сопровождение информационных систем</w:t>
            </w:r>
          </w:p>
        </w:tc>
      </w:tr>
      <w:tr w:rsidR="00204C45" w:rsidRPr="00547E00" w:rsidTr="00204C45">
        <w:trPr>
          <w:trHeight w:val="279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Внедрение ИС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Инженерно-техническая поддержка сопровождения ИС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Устройство и функционирование информационной системы</w:t>
            </w:r>
          </w:p>
        </w:tc>
      </w:tr>
      <w:tr w:rsidR="00204C45" w:rsidRPr="00547E00" w:rsidTr="00204C45">
        <w:trPr>
          <w:trHeight w:val="401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МДК.06.04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Интеллектуальные системы и технологии</w:t>
            </w:r>
          </w:p>
        </w:tc>
      </w:tr>
      <w:tr w:rsidR="00204C45" w:rsidRPr="00910322" w:rsidTr="00204C45">
        <w:trPr>
          <w:trHeight w:val="309"/>
        </w:trPr>
        <w:tc>
          <w:tcPr>
            <w:tcW w:w="127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УП.06</w:t>
            </w:r>
          </w:p>
        </w:tc>
        <w:tc>
          <w:tcPr>
            <w:tcW w:w="864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Учебная практика</w:t>
            </w:r>
          </w:p>
        </w:tc>
      </w:tr>
      <w:tr w:rsidR="00204C45" w:rsidRPr="00910322" w:rsidTr="00204C45">
        <w:trPr>
          <w:trHeight w:val="412"/>
        </w:trPr>
        <w:tc>
          <w:tcPr>
            <w:tcW w:w="127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ПП.06</w:t>
            </w:r>
          </w:p>
        </w:tc>
        <w:tc>
          <w:tcPr>
            <w:tcW w:w="864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Производственная практика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ПМ.07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7E00">
              <w:rPr>
                <w:rFonts w:ascii="Times New Roman" w:hAnsi="Times New Roman"/>
                <w:b/>
              </w:rPr>
              <w:t>Соадминистрирование</w:t>
            </w:r>
            <w:proofErr w:type="spellEnd"/>
            <w:r w:rsidRPr="00547E00">
              <w:rPr>
                <w:rFonts w:ascii="Times New Roman" w:hAnsi="Times New Roman"/>
                <w:b/>
              </w:rPr>
              <w:t xml:space="preserve"> и автоматизация баз данных и серверов</w:t>
            </w:r>
          </w:p>
        </w:tc>
      </w:tr>
      <w:tr w:rsidR="00204C45" w:rsidRPr="00547E00" w:rsidTr="00204C45">
        <w:trPr>
          <w:trHeight w:val="276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МДК.07.01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Управление и автоматизация баз данных</w:t>
            </w:r>
          </w:p>
        </w:tc>
      </w:tr>
      <w:tr w:rsidR="00204C45" w:rsidRPr="00547E00" w:rsidTr="00204C45">
        <w:trPr>
          <w:trHeight w:val="690"/>
        </w:trPr>
        <w:tc>
          <w:tcPr>
            <w:tcW w:w="127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МДК.07.02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</w:rPr>
              <w:t>Сертификация информационных систем</w:t>
            </w:r>
          </w:p>
        </w:tc>
      </w:tr>
      <w:tr w:rsidR="00204C45" w:rsidRPr="00910322" w:rsidTr="00204C45">
        <w:trPr>
          <w:trHeight w:val="358"/>
        </w:trPr>
        <w:tc>
          <w:tcPr>
            <w:tcW w:w="127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УП.07</w:t>
            </w:r>
          </w:p>
        </w:tc>
        <w:tc>
          <w:tcPr>
            <w:tcW w:w="864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Учебная практика</w:t>
            </w:r>
          </w:p>
        </w:tc>
      </w:tr>
      <w:tr w:rsidR="00204C45" w:rsidRPr="00910322" w:rsidTr="00204C45">
        <w:trPr>
          <w:trHeight w:val="263"/>
        </w:trPr>
        <w:tc>
          <w:tcPr>
            <w:tcW w:w="127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ПП.07</w:t>
            </w:r>
          </w:p>
        </w:tc>
        <w:tc>
          <w:tcPr>
            <w:tcW w:w="8647" w:type="dxa"/>
            <w:shd w:val="clear" w:color="auto" w:fill="92D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Производственная практика</w:t>
            </w:r>
          </w:p>
        </w:tc>
      </w:tr>
      <w:tr w:rsidR="00204C45" w:rsidRPr="00910322" w:rsidTr="00204C45">
        <w:trPr>
          <w:trHeight w:val="469"/>
        </w:trPr>
        <w:tc>
          <w:tcPr>
            <w:tcW w:w="1277" w:type="dxa"/>
            <w:shd w:val="clear" w:color="auto" w:fill="00B050"/>
            <w:vAlign w:val="center"/>
          </w:tcPr>
          <w:p w:rsidR="00204C45" w:rsidRPr="00547E00" w:rsidRDefault="00204C45" w:rsidP="0094345A">
            <w:pPr>
              <w:spacing w:after="0" w:line="240" w:lineRule="auto"/>
              <w:rPr>
                <w:rFonts w:ascii="Times New Roman" w:hAnsi="Times New Roman"/>
              </w:rPr>
            </w:pPr>
            <w:r w:rsidRPr="00547E00">
              <w:rPr>
                <w:rFonts w:ascii="Times New Roman" w:hAnsi="Times New Roman"/>
                <w:b/>
              </w:rPr>
              <w:t>ПДП.00</w:t>
            </w:r>
          </w:p>
        </w:tc>
        <w:tc>
          <w:tcPr>
            <w:tcW w:w="8647" w:type="dxa"/>
            <w:shd w:val="clear" w:color="auto" w:fill="00B050"/>
            <w:vAlign w:val="center"/>
          </w:tcPr>
          <w:p w:rsidR="00204C45" w:rsidRPr="00910322" w:rsidRDefault="00204C45" w:rsidP="009434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10322">
              <w:rPr>
                <w:rFonts w:ascii="Times New Roman" w:hAnsi="Times New Roman"/>
                <w:i/>
              </w:rPr>
              <w:t>Преддипломная практика</w:t>
            </w:r>
          </w:p>
        </w:tc>
      </w:tr>
      <w:bookmarkEnd w:id="0"/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5"/>
    <w:rsid w:val="000622EB"/>
    <w:rsid w:val="00204C45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5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5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2021-01-15T00:51:00Z</dcterms:created>
  <dcterms:modified xsi:type="dcterms:W3CDTF">2021-01-15T00:52:00Z</dcterms:modified>
</cp:coreProperties>
</file>