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9E" w:rsidRPr="00485F9E" w:rsidRDefault="00485F9E" w:rsidP="00485F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85F9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Досудебный (внесудебный) порядок обжалования решений и действий (бездействия) организации, предоставляющей государственную услугу, а также её работников.</w:t>
      </w:r>
    </w:p>
    <w:p w:rsidR="00485F9E" w:rsidRPr="00485F9E" w:rsidRDefault="00485F9E" w:rsidP="00485F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услуги, Организацией, работниками Организации (далее - жалоба).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F9E" w:rsidRPr="000E32A3" w:rsidRDefault="00485F9E" w:rsidP="00A95A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6">
        <w:rPr>
          <w:rFonts w:ascii="Times New Roman" w:hAnsi="Times New Roman" w:cs="Times New Roman"/>
          <w:b/>
          <w:sz w:val="24"/>
          <w:szCs w:val="24"/>
        </w:rPr>
        <w:t>Заявитель может обратиться с жалобой, в том числе в следующих случаях: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 о предоставлении государственной услуги;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и края для предоставления государственной услуги;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законодательством Российской Федерации и края для предоставления государственной услуги, у заявителя;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законодательством Российской Федерации и края;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6) требования с заявителя при предоставлении государственной услуги платы, не предусмотренной законодательством Российской Федерации и края;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7) отказ Организации или их работников, работников приемной комиссии Организации,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8) приостановления предоставления государственной услуги, если основания приостановления не предусмотрены законодательством Российской Федерации и края;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9)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части 4 подпункта 2.6.8 пункта 2.6 раздела 2</w:t>
      </w:r>
      <w:r w:rsidR="00194DCC" w:rsidRPr="00A95A76">
        <w:rPr>
          <w:rFonts w:ascii="Times New Roman" w:hAnsi="Times New Roman" w:cs="Times New Roman"/>
          <w:sz w:val="24"/>
          <w:szCs w:val="24"/>
        </w:rPr>
        <w:t xml:space="preserve"> </w:t>
      </w:r>
      <w:r w:rsidR="00194DCC" w:rsidRPr="00A95A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Приказом Министерства образования и науки Хабаровского края от 24 января 2024 г. N 3</w:t>
      </w:r>
      <w:r w:rsidRPr="00A95A76">
        <w:rPr>
          <w:rFonts w:ascii="Times New Roman" w:hAnsi="Times New Roman" w:cs="Times New Roman"/>
          <w:sz w:val="24"/>
          <w:szCs w:val="24"/>
        </w:rPr>
        <w:t>.</w:t>
      </w:r>
    </w:p>
    <w:p w:rsidR="00F01CA1" w:rsidRPr="00A95A76" w:rsidRDefault="00F01CA1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4367" w:rsidRPr="000E32A3" w:rsidRDefault="00485F9E" w:rsidP="00A95A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6">
        <w:rPr>
          <w:rFonts w:ascii="Times New Roman" w:hAnsi="Times New Roman" w:cs="Times New Roman"/>
          <w:b/>
          <w:sz w:val="24"/>
          <w:szCs w:val="24"/>
        </w:rPr>
        <w:t>Жалоба должна содержать: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1) наименование Организации, указание на работника Организации, решения и действия (бездействие) которых обжалуются;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Организации, работника Организации;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485F9E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0491" w:rsidRPr="00A95A76" w:rsidRDefault="00670491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F9E" w:rsidRPr="000E32A3" w:rsidRDefault="00485F9E" w:rsidP="00A95A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6">
        <w:rPr>
          <w:rFonts w:ascii="Times New Roman" w:hAnsi="Times New Roman" w:cs="Times New Roman"/>
          <w:b/>
          <w:sz w:val="24"/>
          <w:szCs w:val="24"/>
        </w:rPr>
        <w:lastRenderedPageBreak/>
        <w:t>Жалоба подается в письменной форме на бумажном носителе, в том числе на личном приеме заявителя, по</w:t>
      </w:r>
      <w:r w:rsidR="00DE5007">
        <w:rPr>
          <w:rFonts w:ascii="Times New Roman" w:hAnsi="Times New Roman" w:cs="Times New Roman"/>
          <w:b/>
          <w:sz w:val="24"/>
          <w:szCs w:val="24"/>
        </w:rPr>
        <w:t xml:space="preserve"> почте либо в электронной форме: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F9E" w:rsidRPr="00A95A76" w:rsidRDefault="00485F9E" w:rsidP="00A95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7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85F9E" w:rsidRPr="00485F9E" w:rsidRDefault="00485F9E" w:rsidP="00485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F9E" w:rsidRPr="00FA5867" w:rsidRDefault="00485F9E" w:rsidP="00FA5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867">
        <w:rPr>
          <w:rFonts w:ascii="Times New Roman" w:hAnsi="Times New Roman" w:cs="Times New Roman"/>
          <w:sz w:val="24"/>
          <w:szCs w:val="24"/>
        </w:rPr>
        <w:t>В электронной форме жалоба может быть подана заявителем посредством:</w:t>
      </w:r>
    </w:p>
    <w:p w:rsidR="00485F9E" w:rsidRPr="00FA5867" w:rsidRDefault="008B087C" w:rsidP="00FA5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867">
        <w:rPr>
          <w:rFonts w:ascii="Times New Roman" w:hAnsi="Times New Roman" w:cs="Times New Roman"/>
          <w:sz w:val="24"/>
          <w:szCs w:val="24"/>
        </w:rPr>
        <w:t xml:space="preserve">- </w:t>
      </w:r>
      <w:r w:rsidR="00485F9E" w:rsidRPr="00FA5867">
        <w:rPr>
          <w:rFonts w:ascii="Times New Roman" w:hAnsi="Times New Roman" w:cs="Times New Roman"/>
          <w:sz w:val="24"/>
          <w:szCs w:val="24"/>
        </w:rPr>
        <w:t>официального сайта Организации;</w:t>
      </w:r>
    </w:p>
    <w:p w:rsidR="00485F9E" w:rsidRPr="00FA5867" w:rsidRDefault="008B087C" w:rsidP="00FA5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867">
        <w:rPr>
          <w:rFonts w:ascii="Times New Roman" w:hAnsi="Times New Roman" w:cs="Times New Roman"/>
          <w:sz w:val="24"/>
          <w:szCs w:val="24"/>
        </w:rPr>
        <w:t xml:space="preserve">- </w:t>
      </w:r>
      <w:r w:rsidR="00485F9E" w:rsidRPr="00FA5867">
        <w:rPr>
          <w:rFonts w:ascii="Times New Roman" w:hAnsi="Times New Roman" w:cs="Times New Roman"/>
          <w:sz w:val="24"/>
          <w:szCs w:val="24"/>
        </w:rPr>
        <w:t>ЕПГУ;</w:t>
      </w:r>
    </w:p>
    <w:p w:rsidR="00485F9E" w:rsidRPr="00FA5867" w:rsidRDefault="008B087C" w:rsidP="00FA5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867">
        <w:rPr>
          <w:rFonts w:ascii="Times New Roman" w:hAnsi="Times New Roman" w:cs="Times New Roman"/>
          <w:sz w:val="24"/>
          <w:szCs w:val="24"/>
        </w:rPr>
        <w:t xml:space="preserve">- </w:t>
      </w:r>
      <w:r w:rsidRPr="00FA58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FA58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случае подачи Заявления посредством ЕПГУ заявитель имеет право на обжалование результата оказания услуги через информационную систему "Досудебное обжалование", расположенную по адресу: </w:t>
      </w:r>
      <w:hyperlink r:id="rId4" w:history="1">
        <w:r w:rsidRPr="00FA5867">
          <w:rPr>
            <w:rStyle w:val="a3"/>
            <w:rFonts w:ascii="Times New Roman" w:hAnsi="Times New Roman" w:cs="Times New Roman"/>
            <w:color w:val="256BC9"/>
            <w:sz w:val="24"/>
            <w:szCs w:val="24"/>
            <w:shd w:val="clear" w:color="auto" w:fill="FFFFFF"/>
          </w:rPr>
          <w:t>https://do.gosuslugi.ru</w:t>
        </w:r>
      </w:hyperlink>
      <w:r w:rsidRPr="00FA5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A5867" w:rsidRDefault="00FA5867" w:rsidP="00FA5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F9E" w:rsidRPr="00FA5867" w:rsidRDefault="00485F9E" w:rsidP="00FA5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7">
        <w:rPr>
          <w:rFonts w:ascii="Times New Roman" w:hAnsi="Times New Roman" w:cs="Times New Roman"/>
          <w:sz w:val="24"/>
          <w:szCs w:val="24"/>
          <w:lang w:eastAsia="ru-RU"/>
        </w:rPr>
        <w:t>В Организации определяются работники, которые обеспечивают:</w:t>
      </w:r>
    </w:p>
    <w:p w:rsidR="00485F9E" w:rsidRPr="00FA5867" w:rsidRDefault="00FA5867" w:rsidP="00FA5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FA5867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регистрацию жалоб;</w:t>
      </w:r>
    </w:p>
    <w:p w:rsidR="00FA5867" w:rsidRPr="00FA5867" w:rsidRDefault="00FA5867" w:rsidP="00FA5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FA5867">
        <w:rPr>
          <w:rFonts w:ascii="Times New Roman" w:hAnsi="Times New Roman" w:cs="Times New Roman"/>
          <w:sz w:val="24"/>
          <w:szCs w:val="24"/>
          <w:lang w:eastAsia="ru-RU"/>
        </w:rPr>
        <w:t>направление жалоб в уполномоченные</w:t>
      </w:r>
      <w:r w:rsidRPr="00FA5867">
        <w:rPr>
          <w:rFonts w:ascii="Times New Roman" w:hAnsi="Times New Roman" w:cs="Times New Roman"/>
          <w:sz w:val="24"/>
          <w:szCs w:val="24"/>
          <w:lang w:eastAsia="ru-RU"/>
        </w:rPr>
        <w:t xml:space="preserve"> на их рассмотрение Организации;</w:t>
      </w:r>
    </w:p>
    <w:p w:rsidR="00485F9E" w:rsidRPr="00FA5867" w:rsidRDefault="00FA5867" w:rsidP="00FA58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8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FA5867">
        <w:rPr>
          <w:rFonts w:ascii="Times New Roman" w:hAnsi="Times New Roman" w:cs="Times New Roman"/>
          <w:sz w:val="24"/>
          <w:szCs w:val="24"/>
          <w:lang w:eastAsia="ru-RU"/>
        </w:rPr>
        <w:t>рассмотрение жалоб в соответствии с требованиями законодательства Российской Федерации.</w:t>
      </w:r>
    </w:p>
    <w:p w:rsidR="00DE5007" w:rsidRDefault="00DE5007" w:rsidP="00DE500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007" w:rsidRPr="00DE5007" w:rsidRDefault="00485F9E" w:rsidP="00DE500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007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 рассмотрения жалобы Организация принимает одно из следующих решений:</w:t>
      </w:r>
    </w:p>
    <w:p w:rsidR="00172061" w:rsidRPr="00DE5007" w:rsidRDefault="00485F9E" w:rsidP="00DE500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5007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края;</w:t>
      </w:r>
    </w:p>
    <w:p w:rsidR="00485F9E" w:rsidRPr="00DE5007" w:rsidRDefault="00485F9E" w:rsidP="00DE500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5007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172061" w:rsidRPr="00172061" w:rsidRDefault="00172061" w:rsidP="001720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F9E" w:rsidRDefault="00485F9E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Организация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72061" w:rsidRPr="00172061" w:rsidRDefault="00172061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9E" w:rsidRDefault="00485F9E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2061" w:rsidRPr="00172061" w:rsidRDefault="00172061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9E" w:rsidRDefault="00485F9E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работником Организации.</w:t>
      </w:r>
    </w:p>
    <w:p w:rsidR="00172061" w:rsidRPr="00172061" w:rsidRDefault="00172061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9E" w:rsidRDefault="00485F9E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172061" w:rsidRPr="00172061" w:rsidRDefault="00172061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9E" w:rsidRPr="00172061" w:rsidRDefault="00485F9E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85F9E" w:rsidRDefault="00485F9E" w:rsidP="001720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6C43" w:rsidRPr="00D66C43" w:rsidRDefault="00D66C43" w:rsidP="0017206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9E" w:rsidRPr="00D66C43" w:rsidRDefault="00485F9E" w:rsidP="00D66C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C4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отказывает в удовлетворении жалобы в следующих случаях:</w:t>
      </w:r>
    </w:p>
    <w:p w:rsidR="00485F9E" w:rsidRPr="00D66C43" w:rsidRDefault="00D66C43" w:rsidP="00D66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D66C43">
        <w:rPr>
          <w:rFonts w:ascii="Times New Roman" w:hAnsi="Times New Roman" w:cs="Times New Roman"/>
          <w:sz w:val="24"/>
          <w:szCs w:val="24"/>
          <w:lang w:eastAsia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85F9E" w:rsidRPr="00D66C43" w:rsidRDefault="00D66C43" w:rsidP="00D66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D66C43">
        <w:rPr>
          <w:rFonts w:ascii="Times New Roman" w:hAnsi="Times New Roman" w:cs="Times New Roman"/>
          <w:sz w:val="24"/>
          <w:szCs w:val="24"/>
          <w:lang w:eastAsia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85F9E" w:rsidRPr="00D66C43" w:rsidRDefault="00D66C43" w:rsidP="00D66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D66C43">
        <w:rPr>
          <w:rFonts w:ascii="Times New Roman" w:hAnsi="Times New Roman" w:cs="Times New Roman"/>
          <w:sz w:val="24"/>
          <w:szCs w:val="24"/>
          <w:lang w:eastAsia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D66C43" w:rsidRDefault="00D66C43" w:rsidP="00D66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F9E" w:rsidRPr="00D66C43" w:rsidRDefault="00485F9E" w:rsidP="00D66C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C4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вправе оставить жалобу без ответа в следующих случаях:</w:t>
      </w:r>
    </w:p>
    <w:p w:rsidR="00485F9E" w:rsidRPr="00D66C43" w:rsidRDefault="00D66C43" w:rsidP="00D66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D66C43">
        <w:rPr>
          <w:rFonts w:ascii="Times New Roman" w:hAnsi="Times New Roman" w:cs="Times New Roman"/>
          <w:sz w:val="24"/>
          <w:szCs w:val="24"/>
          <w:lang w:eastAsia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85F9E" w:rsidRPr="00D66C43" w:rsidRDefault="00D66C43" w:rsidP="00D66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5F9E" w:rsidRPr="00D66C43">
        <w:rPr>
          <w:rFonts w:ascii="Times New Roman" w:hAnsi="Times New Roman" w:cs="Times New Roman"/>
          <w:sz w:val="24"/>
          <w:szCs w:val="24"/>
          <w:lang w:eastAsia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5F9E" w:rsidRPr="00485F9E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сообщает заявителю об оставлении жалобы без ответа в течение трех рабочих дней со дня регистрации жалобы.</w:t>
      </w:r>
    </w:p>
    <w:p w:rsidR="00485F9E" w:rsidRPr="00485F9E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85F9E" w:rsidRPr="00DE5007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CF1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5F9E" w:rsidRPr="00485F9E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Организацию, предоставившую государственную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485F9E" w:rsidRPr="00485F9E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 на решения и действия (бездействие) Организации можно подать в Министерство.</w:t>
      </w:r>
    </w:p>
    <w:p w:rsidR="00CF1FD9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осуществляется Организацией 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CF1FD9" w:rsidRPr="00CF1FD9" w:rsidRDefault="00485F9E" w:rsidP="00CF1F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FD9">
        <w:rPr>
          <w:rFonts w:ascii="Times New Roman" w:hAnsi="Times New Roman" w:cs="Times New Roman"/>
          <w:b/>
          <w:sz w:val="24"/>
          <w:szCs w:val="24"/>
          <w:lang w:eastAsia="ru-RU"/>
        </w:rPr>
        <w:t>Жалоба</w:t>
      </w:r>
      <w:r w:rsidR="00CF1FD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F1FD9" w:rsidRPr="00CF1FD9" w:rsidRDefault="00CF1FD9" w:rsidP="00CF1F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FD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1FD9">
        <w:rPr>
          <w:rFonts w:ascii="Times New Roman" w:hAnsi="Times New Roman" w:cs="Times New Roman"/>
          <w:sz w:val="24"/>
          <w:szCs w:val="24"/>
          <w:lang w:eastAsia="ru-RU"/>
        </w:rPr>
        <w:t>подлежит регистрации</w:t>
      </w:r>
      <w:r w:rsidRPr="00CF1F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F9E" w:rsidRPr="00CF1FD9">
        <w:rPr>
          <w:rFonts w:ascii="Times New Roman" w:hAnsi="Times New Roman" w:cs="Times New Roman"/>
          <w:sz w:val="24"/>
          <w:szCs w:val="24"/>
          <w:lang w:eastAsia="ru-RU"/>
        </w:rPr>
        <w:t>не позднее следующего рабочего дня со дня ее поступления.</w:t>
      </w:r>
      <w:r w:rsidRPr="00CF1F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5F9E" w:rsidRPr="00CF1FD9" w:rsidRDefault="00CF1FD9" w:rsidP="00CF1F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FD9">
        <w:rPr>
          <w:rFonts w:ascii="Times New Roman" w:hAnsi="Times New Roman" w:cs="Times New Roman"/>
          <w:sz w:val="24"/>
          <w:szCs w:val="24"/>
          <w:lang w:eastAsia="ru-RU"/>
        </w:rPr>
        <w:t>- ж</w:t>
      </w:r>
      <w:r w:rsidR="00485F9E" w:rsidRPr="00CF1FD9">
        <w:rPr>
          <w:rFonts w:ascii="Times New Roman" w:hAnsi="Times New Roman" w:cs="Times New Roman"/>
          <w:sz w:val="24"/>
          <w:szCs w:val="24"/>
          <w:lang w:eastAsia="ru-RU"/>
        </w:rPr>
        <w:t>алоба рассматривается в течение пятнадцати рабочих дней со дня ее регистрации.</w:t>
      </w:r>
    </w:p>
    <w:p w:rsidR="00485F9E" w:rsidRPr="00485F9E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85F9E" w:rsidRPr="00485F9E" w:rsidRDefault="00485F9E" w:rsidP="0048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Организацию, в компетенцию которой не входит принятие решения по жалобе, в течение трех рабочих дней со дня регистрации такой жалобы она направляется в Министерство, о чем в письменной форме информируется заявитель. При этом срок рассмотрения жалобы исчисляется со дня регистрации жалобы в Министерстве.</w:t>
      </w:r>
    </w:p>
    <w:p w:rsidR="009739F4" w:rsidRDefault="009739F4">
      <w:bookmarkStart w:id="0" w:name="_GoBack"/>
      <w:bookmarkEnd w:id="0"/>
    </w:p>
    <w:sectPr w:rsidR="009739F4" w:rsidSect="00FB532D">
      <w:pgSz w:w="11909" w:h="16834"/>
      <w:pgMar w:top="426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84"/>
    <w:rsid w:val="00064B7C"/>
    <w:rsid w:val="000B2484"/>
    <w:rsid w:val="000E32A3"/>
    <w:rsid w:val="00172061"/>
    <w:rsid w:val="00194DCC"/>
    <w:rsid w:val="001C4AF5"/>
    <w:rsid w:val="00485F9E"/>
    <w:rsid w:val="00670491"/>
    <w:rsid w:val="008B087C"/>
    <w:rsid w:val="009739F4"/>
    <w:rsid w:val="009E7B38"/>
    <w:rsid w:val="00A95A76"/>
    <w:rsid w:val="00AF4367"/>
    <w:rsid w:val="00CF1FD9"/>
    <w:rsid w:val="00D66C43"/>
    <w:rsid w:val="00DE5007"/>
    <w:rsid w:val="00E831BA"/>
    <w:rsid w:val="00EE0780"/>
    <w:rsid w:val="00F01CA1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F109"/>
  <w15:chartTrackingRefBased/>
  <w15:docId w15:val="{E2BE75CE-1C3C-43A7-9CE6-0E3EC4E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87C"/>
    <w:rPr>
      <w:color w:val="0000FF"/>
      <w:u w:val="single"/>
    </w:rPr>
  </w:style>
  <w:style w:type="paragraph" w:styleId="a4">
    <w:name w:val="No Spacing"/>
    <w:uiPriority w:val="1"/>
    <w:qFormat/>
    <w:rsid w:val="00FA5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2024-02-29T02:03:00Z</dcterms:created>
  <dcterms:modified xsi:type="dcterms:W3CDTF">2024-02-29T02:50:00Z</dcterms:modified>
</cp:coreProperties>
</file>